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E90" w:rsidRPr="001567FA" w:rsidRDefault="00290C87" w:rsidP="00290C87">
      <w:pPr>
        <w:shd w:val="clear" w:color="auto" w:fill="FFFFFF"/>
        <w:spacing w:after="0" w:line="24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Приложение</w:t>
      </w:r>
    </w:p>
    <w:p w:rsidR="006F2E90" w:rsidRPr="001567FA" w:rsidRDefault="00290C87" w:rsidP="00290C87">
      <w:pPr>
        <w:shd w:val="clear" w:color="auto" w:fill="FFFFFF"/>
        <w:spacing w:after="0" w:line="24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 постановлению</w:t>
      </w:r>
      <w:r w:rsidR="006F2E90" w:rsidRPr="001567FA">
        <w:rPr>
          <w:rFonts w:ascii="Times New Roman" w:hAnsi="Times New Roman" w:cs="Times New Roman"/>
          <w:color w:val="000000" w:themeColor="text1"/>
          <w:sz w:val="24"/>
          <w:szCs w:val="24"/>
        </w:rPr>
        <w:t xml:space="preserve"> администрации</w:t>
      </w:r>
    </w:p>
    <w:p w:rsidR="006F2E90" w:rsidRPr="001567FA" w:rsidRDefault="006F2E90" w:rsidP="00290C87">
      <w:pPr>
        <w:shd w:val="clear" w:color="auto" w:fill="FFFFFF"/>
        <w:spacing w:after="0" w:line="240" w:lineRule="auto"/>
        <w:jc w:val="right"/>
        <w:rPr>
          <w:rFonts w:ascii="Times New Roman" w:hAnsi="Times New Roman" w:cs="Times New Roman"/>
          <w:color w:val="000000" w:themeColor="text1"/>
          <w:sz w:val="24"/>
          <w:szCs w:val="24"/>
        </w:rPr>
      </w:pPr>
      <w:r w:rsidRPr="001567FA">
        <w:rPr>
          <w:rFonts w:ascii="Times New Roman" w:hAnsi="Times New Roman" w:cs="Times New Roman"/>
          <w:color w:val="000000" w:themeColor="text1"/>
          <w:sz w:val="24"/>
          <w:szCs w:val="24"/>
        </w:rPr>
        <w:t>Р</w:t>
      </w:r>
      <w:r w:rsidR="00290C87">
        <w:rPr>
          <w:rFonts w:ascii="Times New Roman" w:hAnsi="Times New Roman" w:cs="Times New Roman"/>
          <w:color w:val="000000" w:themeColor="text1"/>
          <w:sz w:val="24"/>
          <w:szCs w:val="24"/>
        </w:rPr>
        <w:t>аменского муниципального округа</w:t>
      </w:r>
    </w:p>
    <w:p w:rsidR="006F2E90" w:rsidRPr="001567FA" w:rsidRDefault="00290C87" w:rsidP="00290C87">
      <w:pPr>
        <w:shd w:val="clear" w:color="auto" w:fill="FFFFFF"/>
        <w:spacing w:after="0" w:line="24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Московской области</w:t>
      </w:r>
    </w:p>
    <w:p w:rsidR="00290C87" w:rsidRDefault="00290C87" w:rsidP="006F2E90">
      <w:pPr>
        <w:shd w:val="clear" w:color="auto" w:fill="FFFFFF"/>
        <w:spacing w:after="0" w:line="24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от____________</w:t>
      </w:r>
      <w:r w:rsidR="006F2E90" w:rsidRPr="001567FA">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_____________</w:t>
      </w:r>
    </w:p>
    <w:p w:rsidR="006F2E90" w:rsidRPr="001567FA" w:rsidRDefault="006F2E90" w:rsidP="006F2E90">
      <w:pPr>
        <w:shd w:val="clear" w:color="auto" w:fill="FFFFFF"/>
        <w:spacing w:after="0" w:line="240" w:lineRule="auto"/>
        <w:jc w:val="right"/>
        <w:rPr>
          <w:rFonts w:ascii="Times New Roman" w:hAnsi="Times New Roman" w:cs="Times New Roman"/>
          <w:color w:val="000000" w:themeColor="text1"/>
          <w:sz w:val="16"/>
          <w:szCs w:val="16"/>
        </w:rPr>
      </w:pPr>
      <w:r w:rsidRPr="001567FA">
        <w:rPr>
          <w:rFonts w:ascii="Times New Roman" w:hAnsi="Times New Roman" w:cs="Times New Roman"/>
          <w:color w:val="000000" w:themeColor="text1"/>
          <w:sz w:val="16"/>
          <w:szCs w:val="16"/>
        </w:rPr>
        <w:t xml:space="preserve"> </w:t>
      </w:r>
    </w:p>
    <w:p w:rsidR="00683DCD" w:rsidRPr="001567FA" w:rsidRDefault="00683DCD" w:rsidP="00A50D7E">
      <w:pPr>
        <w:shd w:val="clear" w:color="auto" w:fill="FFFFFF"/>
        <w:spacing w:after="0" w:line="240" w:lineRule="auto"/>
        <w:jc w:val="center"/>
        <w:rPr>
          <w:rFonts w:ascii="Times New Roman" w:hAnsi="Times New Roman" w:cs="Times New Roman"/>
          <w:b/>
          <w:color w:val="000000" w:themeColor="text1"/>
          <w:sz w:val="28"/>
          <w:szCs w:val="28"/>
        </w:rPr>
      </w:pPr>
      <w:r w:rsidRPr="001567FA">
        <w:rPr>
          <w:rFonts w:ascii="Times New Roman" w:hAnsi="Times New Roman" w:cs="Times New Roman"/>
          <w:b/>
          <w:color w:val="000000" w:themeColor="text1"/>
          <w:sz w:val="28"/>
          <w:szCs w:val="28"/>
        </w:rPr>
        <w:t xml:space="preserve">Правила использования водных объектов для рекреационных целей на территории Раменского муниципального округа </w:t>
      </w:r>
      <w:r w:rsidR="006F2E90" w:rsidRPr="001567FA">
        <w:rPr>
          <w:rFonts w:ascii="Times New Roman" w:hAnsi="Times New Roman" w:cs="Times New Roman"/>
          <w:b/>
          <w:color w:val="000000" w:themeColor="text1"/>
          <w:sz w:val="28"/>
          <w:szCs w:val="28"/>
        </w:rPr>
        <w:t>Московской области</w:t>
      </w:r>
    </w:p>
    <w:p w:rsidR="006F2E90" w:rsidRPr="001567FA" w:rsidRDefault="006F2E90" w:rsidP="00A50D7E">
      <w:pPr>
        <w:shd w:val="clear" w:color="auto" w:fill="FFFFFF"/>
        <w:spacing w:after="0" w:line="240" w:lineRule="auto"/>
        <w:jc w:val="center"/>
        <w:rPr>
          <w:rFonts w:ascii="Times New Roman" w:hAnsi="Times New Roman" w:cs="Times New Roman"/>
          <w:b/>
          <w:color w:val="000000" w:themeColor="text1"/>
          <w:sz w:val="28"/>
          <w:szCs w:val="28"/>
        </w:rPr>
      </w:pPr>
      <w:r w:rsidRPr="001567FA">
        <w:rPr>
          <w:rFonts w:ascii="Times New Roman" w:hAnsi="Times New Roman" w:cs="Times New Roman"/>
          <w:b/>
          <w:color w:val="000000" w:themeColor="text1"/>
          <w:sz w:val="28"/>
          <w:szCs w:val="28"/>
        </w:rPr>
        <w:t>(далее - Правила)</w:t>
      </w:r>
    </w:p>
    <w:p w:rsidR="006F2E90" w:rsidRPr="001567FA" w:rsidRDefault="006F2E90" w:rsidP="00A50D7E">
      <w:pPr>
        <w:shd w:val="clear" w:color="auto" w:fill="FFFFFF"/>
        <w:spacing w:after="0" w:line="240" w:lineRule="auto"/>
        <w:jc w:val="center"/>
        <w:rPr>
          <w:rFonts w:ascii="Times New Roman" w:eastAsia="Times New Roman" w:hAnsi="Times New Roman" w:cs="Times New Roman"/>
          <w:b/>
          <w:color w:val="000000" w:themeColor="text1"/>
          <w:sz w:val="28"/>
          <w:szCs w:val="28"/>
          <w:lang w:eastAsia="ru-RU"/>
        </w:rPr>
      </w:pPr>
    </w:p>
    <w:p w:rsidR="000D5D77" w:rsidRPr="001567FA" w:rsidRDefault="000D5D77" w:rsidP="000D5D77">
      <w:pPr>
        <w:pStyle w:val="ConsPlusTitle"/>
        <w:jc w:val="center"/>
        <w:outlineLvl w:val="1"/>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1. Общие положения</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1.1. </w:t>
      </w:r>
      <w:proofErr w:type="gramStart"/>
      <w:r w:rsidRPr="001567FA">
        <w:rPr>
          <w:rFonts w:ascii="Times New Roman" w:hAnsi="Times New Roman" w:cs="Times New Roman"/>
          <w:color w:val="000000" w:themeColor="text1"/>
          <w:sz w:val="28"/>
          <w:szCs w:val="28"/>
        </w:rPr>
        <w:t xml:space="preserve">Настоящие Правила разработаны в соответствии с Водным </w:t>
      </w:r>
      <w:hyperlink r:id="rId5">
        <w:r w:rsidRPr="001567FA">
          <w:rPr>
            <w:rStyle w:val="a5"/>
            <w:rFonts w:ascii="Times New Roman" w:hAnsi="Times New Roman" w:cs="Times New Roman"/>
            <w:color w:val="000000" w:themeColor="text1"/>
            <w:sz w:val="28"/>
            <w:szCs w:val="28"/>
            <w:u w:val="none"/>
          </w:rPr>
          <w:t>кодексом</w:t>
        </w:r>
      </w:hyperlink>
      <w:r w:rsidRPr="001567FA">
        <w:rPr>
          <w:rFonts w:ascii="Times New Roman" w:hAnsi="Times New Roman" w:cs="Times New Roman"/>
          <w:color w:val="000000" w:themeColor="text1"/>
          <w:sz w:val="28"/>
          <w:szCs w:val="28"/>
        </w:rPr>
        <w:t xml:space="preserve"> Российской Федерации, Федеральным </w:t>
      </w:r>
      <w:hyperlink r:id="rId6">
        <w:r w:rsidRPr="001567FA">
          <w:rPr>
            <w:rStyle w:val="a5"/>
            <w:rFonts w:ascii="Times New Roman" w:hAnsi="Times New Roman" w:cs="Times New Roman"/>
            <w:color w:val="000000" w:themeColor="text1"/>
            <w:sz w:val="28"/>
            <w:szCs w:val="28"/>
            <w:u w:val="none"/>
          </w:rPr>
          <w:t>законом</w:t>
        </w:r>
      </w:hyperlink>
      <w:r w:rsidRPr="001567FA">
        <w:rPr>
          <w:rFonts w:ascii="Times New Roman" w:hAnsi="Times New Roman" w:cs="Times New Roman"/>
          <w:color w:val="000000" w:themeColor="text1"/>
          <w:sz w:val="28"/>
          <w:szCs w:val="28"/>
        </w:rPr>
        <w:t xml:space="preserve"> от 06.10.2003 </w:t>
      </w:r>
      <w:r w:rsidR="00290C87">
        <w:rPr>
          <w:rFonts w:ascii="Times New Roman" w:hAnsi="Times New Roman" w:cs="Times New Roman"/>
          <w:color w:val="000000" w:themeColor="text1"/>
          <w:sz w:val="28"/>
          <w:szCs w:val="28"/>
        </w:rPr>
        <w:br/>
      </w:r>
      <w:r w:rsidR="00FA6259" w:rsidRPr="001567FA">
        <w:rPr>
          <w:rFonts w:ascii="Times New Roman" w:hAnsi="Times New Roman" w:cs="Times New Roman"/>
          <w:color w:val="000000" w:themeColor="text1"/>
          <w:sz w:val="28"/>
          <w:szCs w:val="28"/>
        </w:rPr>
        <w:t>№</w:t>
      </w:r>
      <w:r w:rsidR="00290C87">
        <w:rPr>
          <w:rFonts w:ascii="Times New Roman" w:hAnsi="Times New Roman" w:cs="Times New Roman"/>
          <w:color w:val="000000" w:themeColor="text1"/>
          <w:sz w:val="28"/>
          <w:szCs w:val="28"/>
        </w:rPr>
        <w:t xml:space="preserve"> 131-ФЗ «</w:t>
      </w:r>
      <w:r w:rsidRPr="001567FA">
        <w:rPr>
          <w:rFonts w:ascii="Times New Roman" w:hAnsi="Times New Roman" w:cs="Times New Roman"/>
          <w:color w:val="000000" w:themeColor="text1"/>
          <w:sz w:val="28"/>
          <w:szCs w:val="28"/>
        </w:rPr>
        <w:t xml:space="preserve">Об общих принципах организации местного самоуправления </w:t>
      </w:r>
      <w:r w:rsidR="00F07EF1" w:rsidRPr="001567FA">
        <w:rPr>
          <w:rFonts w:ascii="Times New Roman" w:hAnsi="Times New Roman" w:cs="Times New Roman"/>
          <w:color w:val="000000" w:themeColor="text1"/>
          <w:sz w:val="28"/>
          <w:szCs w:val="28"/>
        </w:rPr>
        <w:br/>
      </w:r>
      <w:r w:rsidR="00290C87">
        <w:rPr>
          <w:rFonts w:ascii="Times New Roman" w:hAnsi="Times New Roman" w:cs="Times New Roman"/>
          <w:color w:val="000000" w:themeColor="text1"/>
          <w:sz w:val="28"/>
          <w:szCs w:val="28"/>
        </w:rPr>
        <w:t>в Российской Федерации»</w:t>
      </w:r>
      <w:r w:rsidRPr="001567FA">
        <w:rPr>
          <w:rFonts w:ascii="Times New Roman" w:hAnsi="Times New Roman" w:cs="Times New Roman"/>
          <w:color w:val="000000" w:themeColor="text1"/>
          <w:sz w:val="28"/>
          <w:szCs w:val="28"/>
        </w:rPr>
        <w:t xml:space="preserve">, </w:t>
      </w:r>
      <w:hyperlink r:id="rId7">
        <w:r w:rsidRPr="001567FA">
          <w:rPr>
            <w:rStyle w:val="a5"/>
            <w:rFonts w:ascii="Times New Roman" w:hAnsi="Times New Roman" w:cs="Times New Roman"/>
            <w:color w:val="000000" w:themeColor="text1"/>
            <w:sz w:val="28"/>
            <w:szCs w:val="28"/>
            <w:u w:val="none"/>
          </w:rPr>
          <w:t>постановлением</w:t>
        </w:r>
      </w:hyperlink>
      <w:r w:rsidRPr="001567FA">
        <w:rPr>
          <w:rFonts w:ascii="Times New Roman" w:hAnsi="Times New Roman" w:cs="Times New Roman"/>
          <w:color w:val="000000" w:themeColor="text1"/>
          <w:sz w:val="28"/>
          <w:szCs w:val="28"/>
        </w:rPr>
        <w:t xml:space="preserve"> Правительства Московской области от 30.12.2022 </w:t>
      </w:r>
      <w:r w:rsidR="00FA6259" w:rsidRPr="001567FA">
        <w:rPr>
          <w:rFonts w:ascii="Times New Roman" w:hAnsi="Times New Roman" w:cs="Times New Roman"/>
          <w:color w:val="000000" w:themeColor="text1"/>
          <w:sz w:val="28"/>
          <w:szCs w:val="28"/>
        </w:rPr>
        <w:t>№</w:t>
      </w:r>
      <w:r w:rsidR="00290C87">
        <w:rPr>
          <w:rFonts w:ascii="Times New Roman" w:hAnsi="Times New Roman" w:cs="Times New Roman"/>
          <w:color w:val="000000" w:themeColor="text1"/>
          <w:sz w:val="28"/>
          <w:szCs w:val="28"/>
        </w:rPr>
        <w:t xml:space="preserve"> 1531/48 «</w:t>
      </w:r>
      <w:r w:rsidRPr="001567FA">
        <w:rPr>
          <w:rFonts w:ascii="Times New Roman" w:hAnsi="Times New Roman" w:cs="Times New Roman"/>
          <w:color w:val="000000" w:themeColor="text1"/>
          <w:sz w:val="28"/>
          <w:szCs w:val="28"/>
        </w:rPr>
        <w:t>Об утверждении Правил охраны жизни людей на водны</w:t>
      </w:r>
      <w:r w:rsidR="00290C87">
        <w:rPr>
          <w:rFonts w:ascii="Times New Roman" w:hAnsi="Times New Roman" w:cs="Times New Roman"/>
          <w:color w:val="000000" w:themeColor="text1"/>
          <w:sz w:val="28"/>
          <w:szCs w:val="28"/>
        </w:rPr>
        <w:t>х объектах в Московской области»</w:t>
      </w:r>
      <w:r w:rsidRPr="001567FA">
        <w:rPr>
          <w:rFonts w:ascii="Times New Roman" w:hAnsi="Times New Roman" w:cs="Times New Roman"/>
          <w:color w:val="000000" w:themeColor="text1"/>
          <w:sz w:val="28"/>
          <w:szCs w:val="28"/>
        </w:rPr>
        <w:t xml:space="preserve"> (далее - постановление Правительства Московской области </w:t>
      </w:r>
      <w:r w:rsidR="00FA6259" w:rsidRPr="001567FA">
        <w:rPr>
          <w:rFonts w:ascii="Times New Roman" w:hAnsi="Times New Roman" w:cs="Times New Roman"/>
          <w:color w:val="000000" w:themeColor="text1"/>
          <w:sz w:val="28"/>
          <w:szCs w:val="28"/>
        </w:rPr>
        <w:t>№</w:t>
      </w:r>
      <w:r w:rsidRPr="001567FA">
        <w:rPr>
          <w:rFonts w:ascii="Times New Roman" w:hAnsi="Times New Roman" w:cs="Times New Roman"/>
          <w:color w:val="000000" w:themeColor="text1"/>
          <w:sz w:val="28"/>
          <w:szCs w:val="28"/>
        </w:rPr>
        <w:t xml:space="preserve"> 1531/48), Методическими </w:t>
      </w:r>
      <w:hyperlink r:id="rId8">
        <w:r w:rsidRPr="001567FA">
          <w:rPr>
            <w:rStyle w:val="a5"/>
            <w:rFonts w:ascii="Times New Roman" w:hAnsi="Times New Roman" w:cs="Times New Roman"/>
            <w:color w:val="000000" w:themeColor="text1"/>
            <w:sz w:val="28"/>
            <w:szCs w:val="28"/>
            <w:u w:val="none"/>
          </w:rPr>
          <w:t>рекомендациями</w:t>
        </w:r>
      </w:hyperlink>
      <w:r w:rsidRPr="001567FA">
        <w:rPr>
          <w:rFonts w:ascii="Times New Roman" w:hAnsi="Times New Roman" w:cs="Times New Roman"/>
          <w:color w:val="000000" w:themeColor="text1"/>
          <w:sz w:val="28"/>
          <w:szCs w:val="28"/>
        </w:rPr>
        <w:t xml:space="preserve"> по утверждению органами местного самоуправления муниципальных образований</w:t>
      </w:r>
      <w:proofErr w:type="gramEnd"/>
      <w:r w:rsidRPr="001567FA">
        <w:rPr>
          <w:rFonts w:ascii="Times New Roman" w:hAnsi="Times New Roman" w:cs="Times New Roman"/>
          <w:color w:val="000000" w:themeColor="text1"/>
          <w:sz w:val="28"/>
          <w:szCs w:val="28"/>
        </w:rPr>
        <w:t xml:space="preserve"> в Московской области Правил использования водных о</w:t>
      </w:r>
      <w:r w:rsidR="00290C87">
        <w:rPr>
          <w:rFonts w:ascii="Times New Roman" w:hAnsi="Times New Roman" w:cs="Times New Roman"/>
          <w:color w:val="000000" w:themeColor="text1"/>
          <w:sz w:val="28"/>
          <w:szCs w:val="28"/>
        </w:rPr>
        <w:t>бъектов для рекреационных целей»</w:t>
      </w:r>
      <w:r w:rsidRPr="001567FA">
        <w:rPr>
          <w:rFonts w:ascii="Times New Roman" w:hAnsi="Times New Roman" w:cs="Times New Roman"/>
          <w:color w:val="000000" w:themeColor="text1"/>
          <w:sz w:val="28"/>
          <w:szCs w:val="28"/>
        </w:rPr>
        <w:t xml:space="preserve">, </w:t>
      </w:r>
      <w:proofErr w:type="gramStart"/>
      <w:r w:rsidRPr="001567FA">
        <w:rPr>
          <w:rFonts w:ascii="Times New Roman" w:hAnsi="Times New Roman" w:cs="Times New Roman"/>
          <w:color w:val="000000" w:themeColor="text1"/>
          <w:sz w:val="28"/>
          <w:szCs w:val="28"/>
        </w:rPr>
        <w:t>утвержденными</w:t>
      </w:r>
      <w:proofErr w:type="gramEnd"/>
      <w:r w:rsidRPr="001567FA">
        <w:rPr>
          <w:rFonts w:ascii="Times New Roman" w:hAnsi="Times New Roman" w:cs="Times New Roman"/>
          <w:color w:val="000000" w:themeColor="text1"/>
          <w:sz w:val="28"/>
          <w:szCs w:val="28"/>
        </w:rPr>
        <w:t xml:space="preserve"> постановлением Правительства Московской области от 26.03.2025 </w:t>
      </w:r>
      <w:r w:rsidR="00FA6259" w:rsidRPr="001567FA">
        <w:rPr>
          <w:rFonts w:ascii="Times New Roman" w:hAnsi="Times New Roman" w:cs="Times New Roman"/>
          <w:color w:val="000000" w:themeColor="text1"/>
          <w:sz w:val="28"/>
          <w:szCs w:val="28"/>
        </w:rPr>
        <w:br/>
        <w:t>№</w:t>
      </w:r>
      <w:r w:rsidRPr="001567FA">
        <w:rPr>
          <w:rFonts w:ascii="Times New Roman" w:hAnsi="Times New Roman" w:cs="Times New Roman"/>
          <w:color w:val="000000" w:themeColor="text1"/>
          <w:sz w:val="28"/>
          <w:szCs w:val="28"/>
        </w:rPr>
        <w:t xml:space="preserve"> 295-ПП, и обязательны для юридических и физических лиц, использующих водные объекты общего пользования для рекреационных целей на территории </w:t>
      </w:r>
      <w:r w:rsidR="00480BFE" w:rsidRPr="001567FA">
        <w:rPr>
          <w:rFonts w:ascii="Times New Roman" w:hAnsi="Times New Roman" w:cs="Times New Roman"/>
          <w:color w:val="000000" w:themeColor="text1"/>
          <w:sz w:val="28"/>
          <w:szCs w:val="28"/>
        </w:rPr>
        <w:t>Р</w:t>
      </w:r>
      <w:r w:rsidR="00FA6259" w:rsidRPr="001567FA">
        <w:rPr>
          <w:rFonts w:ascii="Times New Roman" w:hAnsi="Times New Roman" w:cs="Times New Roman"/>
          <w:color w:val="000000" w:themeColor="text1"/>
          <w:sz w:val="28"/>
          <w:szCs w:val="28"/>
        </w:rPr>
        <w:t>аменского муниципального округа</w:t>
      </w:r>
      <w:r w:rsidRPr="001567FA">
        <w:rPr>
          <w:rFonts w:ascii="Times New Roman" w:hAnsi="Times New Roman" w:cs="Times New Roman"/>
          <w:color w:val="000000" w:themeColor="text1"/>
          <w:sz w:val="28"/>
          <w:szCs w:val="28"/>
        </w:rPr>
        <w:t>.</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1.2. Настоящие Правила определяют порядок использования водных объектов общего пользования, расположенных на территории </w:t>
      </w:r>
      <w:r w:rsidR="00480BFE" w:rsidRPr="001567FA">
        <w:rPr>
          <w:rFonts w:ascii="Times New Roman" w:hAnsi="Times New Roman" w:cs="Times New Roman"/>
          <w:color w:val="000000" w:themeColor="text1"/>
          <w:sz w:val="28"/>
          <w:szCs w:val="28"/>
        </w:rPr>
        <w:t>Раменского муниципального округа</w:t>
      </w:r>
      <w:r w:rsidRPr="001567FA">
        <w:rPr>
          <w:rFonts w:ascii="Times New Roman" w:hAnsi="Times New Roman" w:cs="Times New Roman"/>
          <w:color w:val="000000" w:themeColor="text1"/>
          <w:sz w:val="28"/>
          <w:szCs w:val="28"/>
        </w:rPr>
        <w:t xml:space="preserve">, для рекреационных целей (туризма, физической культуры и спорта, организации отдыха и укрепления здоровья граждан,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в том числе организации отдыха детей и их оздоровления).</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1.3. Полномочия администрации </w:t>
      </w:r>
      <w:r w:rsidR="00480BFE" w:rsidRPr="001567FA">
        <w:rPr>
          <w:rFonts w:ascii="Times New Roman" w:hAnsi="Times New Roman" w:cs="Times New Roman"/>
          <w:color w:val="000000" w:themeColor="text1"/>
          <w:sz w:val="28"/>
          <w:szCs w:val="28"/>
        </w:rPr>
        <w:t xml:space="preserve">Раменского муниципального округа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в области водных отношений определены действующим законодательством.</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1.4. Водопользователи, осуществляющие пользование водным объектом или его участком в рекреационных целях, несут ответственность </w:t>
      </w:r>
      <w:r w:rsidR="00F07EF1"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за безопасность людей на предоставленных им для этих целей водных объектах или их участках.</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1.5. Лица, виновные в нарушении настоящих Правил, привлекаются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к ответственности в порядке, установленном законодательством.</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1.6. Основные термины и определения:</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акватория - водное пространство в пределах естественных, искусственных или условных границ;</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lastRenderedPageBreak/>
        <w:t>водный объект -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рекреационная зона - специально выделяемая территория, предназначенная для организации мест отдыха населения и включающая </w:t>
      </w:r>
      <w:r w:rsidR="00F07EF1"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в себя земельные участки, занятые городскими лесами, скверами, парками, городскими садами, прудами, озерами, водохранилищами, которые используются для отдыха граждан и туризма;</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зона рекреации водного объекта - водный объект или его участок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с прилегающим к нему берегом, используемый для отдыха;</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пляж - участок побережья естественного или искусственного водоема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с прибрежными водами (акваторией), оборудованный и пригодный </w:t>
      </w:r>
      <w:r w:rsidR="00970742"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для организованного отдыха, купания и приема оздоровительных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и профилактических процедур;</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место массового отдыха населения у воды - организованное место для традиционного отдыха и развлечения людей, проведения культурных и спортивных мероприятий, оборудованное на побережье водного объекта в соответствии с требованиями, предъявляемыми к выбору территории, оборудованию и эксплуатации места массового отдыха людей;</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водопользователь - физическое лицо или юридическое лицо, индивидуальный предприниматель, которым предоставлено право пользования водным объектом;</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использование водных объектов (водопользование) - использование различными способами водных объектов для удовлетворения потребностей Российской Федерации, субъектов Российской Федерации, муниципальных образований, физических лиц, юридических лиц.</w:t>
      </w:r>
    </w:p>
    <w:p w:rsidR="000D5D77" w:rsidRPr="001567FA" w:rsidRDefault="000D5D77" w:rsidP="00480BFE">
      <w:pPr>
        <w:spacing w:line="240" w:lineRule="auto"/>
        <w:jc w:val="center"/>
        <w:rPr>
          <w:rFonts w:ascii="Times New Roman" w:hAnsi="Times New Roman" w:cs="Times New Roman"/>
          <w:b/>
          <w:color w:val="000000" w:themeColor="text1"/>
          <w:sz w:val="28"/>
          <w:szCs w:val="28"/>
        </w:rPr>
      </w:pPr>
      <w:bookmarkStart w:id="0" w:name="P53"/>
      <w:bookmarkEnd w:id="0"/>
      <w:r w:rsidRPr="001567FA">
        <w:rPr>
          <w:rFonts w:ascii="Times New Roman" w:hAnsi="Times New Roman" w:cs="Times New Roman"/>
          <w:b/>
          <w:color w:val="000000" w:themeColor="text1"/>
          <w:sz w:val="28"/>
          <w:szCs w:val="28"/>
        </w:rPr>
        <w:t>2. Требования к определению водных объектов или их частей, предназначенных для использования в рекреационных целях</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2.1. Поверхностные водные объекты, находящиеся в государственной или муниципальной собственности, являются водными объектами общего пользования, то есть общедоступными водными объектами, если иное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не предусмотрено Водным </w:t>
      </w:r>
      <w:hyperlink r:id="rId9">
        <w:r w:rsidRPr="001567FA">
          <w:rPr>
            <w:rStyle w:val="a5"/>
            <w:rFonts w:ascii="Times New Roman" w:hAnsi="Times New Roman" w:cs="Times New Roman"/>
            <w:color w:val="000000" w:themeColor="text1"/>
            <w:sz w:val="28"/>
            <w:szCs w:val="28"/>
            <w:u w:val="none"/>
          </w:rPr>
          <w:t>кодексом</w:t>
        </w:r>
      </w:hyperlink>
      <w:r w:rsidRPr="001567FA">
        <w:rPr>
          <w:rFonts w:ascii="Times New Roman" w:hAnsi="Times New Roman" w:cs="Times New Roman"/>
          <w:color w:val="000000" w:themeColor="text1"/>
          <w:sz w:val="28"/>
          <w:szCs w:val="28"/>
        </w:rPr>
        <w:t xml:space="preserve"> Российской Федерации (далее - Водный кодекс).</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2.2. Водные объекты, предполагаемые к использованию </w:t>
      </w:r>
      <w:r w:rsidR="007B1F7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для рекреационных целей, не должны являться источниками биологических, химических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и физических факторов вредного воздействия на человека.</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2.3. Использование водного объекта в рекреационных целях допускается при наличии санитарно-эпидемиологического заключения </w:t>
      </w:r>
      <w:r w:rsidR="007B1F7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lastRenderedPageBreak/>
        <w:t>о соответствии водного объекта санитарным правилам и условиям безопасного для здоровья населения использования водного объекта.</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2.4. При определении водных объектов или их частей </w:t>
      </w:r>
      <w:r w:rsidR="007B1F7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для использования в рекреационных целях:</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2.4.1. Следует обеспечивать свободный доступ граждан к водным объектам общего пользования и их береговым полосам.</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2.4.2. </w:t>
      </w:r>
      <w:proofErr w:type="gramStart"/>
      <w:r w:rsidRPr="001567FA">
        <w:rPr>
          <w:rFonts w:ascii="Times New Roman" w:hAnsi="Times New Roman" w:cs="Times New Roman"/>
          <w:color w:val="000000" w:themeColor="text1"/>
          <w:sz w:val="28"/>
          <w:szCs w:val="28"/>
        </w:rPr>
        <w:t xml:space="preserve">Подлежат соблюдению требования водного, градостроительного, земельного, лесного законодательства, а также законодательства об особо охраняемых природных территориях, законодательства в областях охраны окружающей среды, сохранения, использования, популяризации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и государственной охраны объектов культурного наследия (памятников истории и культуры) народов Российской Федерации, обеспечения санитарно-эпидемиологического благополучия населения, обеспечения пожарной безопасности и безопасности людей на водных объектах.</w:t>
      </w:r>
      <w:proofErr w:type="gramEnd"/>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2.4.3. Следует обеспечивать расстояние не менее 500 м выше </w:t>
      </w:r>
      <w:r w:rsidR="00F07EF1"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по течению от мест выпуска сточных вод, не ближе 250 м выше </w:t>
      </w:r>
      <w:r w:rsidR="00F07EF1"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и 1000 м ниже объектов технологических комплексов речных портов.</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2.4.4. </w:t>
      </w:r>
      <w:proofErr w:type="gramStart"/>
      <w:r w:rsidRPr="001567FA">
        <w:rPr>
          <w:rFonts w:ascii="Times New Roman" w:hAnsi="Times New Roman" w:cs="Times New Roman"/>
          <w:color w:val="000000" w:themeColor="text1"/>
          <w:sz w:val="28"/>
          <w:szCs w:val="28"/>
        </w:rPr>
        <w:t xml:space="preserve">Подлежат учету фактические состояние и использование, включая места купания, стирки белья и купания животных, рельеф, источники загрязнения вод, </w:t>
      </w:r>
      <w:proofErr w:type="spellStart"/>
      <w:r w:rsidRPr="001567FA">
        <w:rPr>
          <w:rFonts w:ascii="Times New Roman" w:hAnsi="Times New Roman" w:cs="Times New Roman"/>
          <w:color w:val="000000" w:themeColor="text1"/>
          <w:sz w:val="28"/>
          <w:szCs w:val="28"/>
        </w:rPr>
        <w:t>заиленность</w:t>
      </w:r>
      <w:proofErr w:type="spellEnd"/>
      <w:r w:rsidRPr="001567FA">
        <w:rPr>
          <w:rFonts w:ascii="Times New Roman" w:hAnsi="Times New Roman" w:cs="Times New Roman"/>
          <w:color w:val="000000" w:themeColor="text1"/>
          <w:sz w:val="28"/>
          <w:szCs w:val="28"/>
        </w:rPr>
        <w:t>, наличие водных растений, коряг, камней, стекла, загнивание и цветение воды, захламленность, зарастание акватории, подводная обстановка, выход грунтовых вод, водовороты, воронки и течения.</w:t>
      </w:r>
      <w:proofErr w:type="gramEnd"/>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2.4.5. Подлежат учету документы территориального планирования, документация по планировке территории и Правила использования водных объектов общего пользования на территории </w:t>
      </w:r>
      <w:r w:rsidR="00480BFE" w:rsidRPr="001567FA">
        <w:rPr>
          <w:rFonts w:ascii="Times New Roman" w:hAnsi="Times New Roman" w:cs="Times New Roman"/>
          <w:color w:val="000000" w:themeColor="text1"/>
          <w:sz w:val="28"/>
          <w:szCs w:val="28"/>
        </w:rPr>
        <w:t>Раменского муниципаль</w:t>
      </w:r>
      <w:r w:rsidR="00FA6259" w:rsidRPr="001567FA">
        <w:rPr>
          <w:rFonts w:ascii="Times New Roman" w:hAnsi="Times New Roman" w:cs="Times New Roman"/>
          <w:color w:val="000000" w:themeColor="text1"/>
          <w:sz w:val="28"/>
          <w:szCs w:val="28"/>
        </w:rPr>
        <w:t>ного округа</w:t>
      </w:r>
      <w:r w:rsidRPr="001567FA">
        <w:rPr>
          <w:rFonts w:ascii="Times New Roman" w:hAnsi="Times New Roman" w:cs="Times New Roman"/>
          <w:color w:val="000000" w:themeColor="text1"/>
          <w:sz w:val="28"/>
          <w:szCs w:val="28"/>
        </w:rPr>
        <w:t xml:space="preserve"> Московской области для личных и бытовых нужд, устанавливаемые администрацией </w:t>
      </w:r>
      <w:r w:rsidR="00480BFE" w:rsidRPr="001567FA">
        <w:rPr>
          <w:rFonts w:ascii="Times New Roman" w:hAnsi="Times New Roman" w:cs="Times New Roman"/>
          <w:color w:val="000000" w:themeColor="text1"/>
          <w:sz w:val="28"/>
          <w:szCs w:val="28"/>
        </w:rPr>
        <w:t xml:space="preserve">Раменского муниципального округа </w:t>
      </w:r>
      <w:r w:rsidRPr="001567FA">
        <w:rPr>
          <w:rFonts w:ascii="Times New Roman" w:hAnsi="Times New Roman" w:cs="Times New Roman"/>
          <w:color w:val="000000" w:themeColor="text1"/>
          <w:sz w:val="28"/>
          <w:szCs w:val="28"/>
        </w:rPr>
        <w:t xml:space="preserve">в соответствии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со </w:t>
      </w:r>
      <w:hyperlink r:id="rId10">
        <w:r w:rsidRPr="001567FA">
          <w:rPr>
            <w:rStyle w:val="a5"/>
            <w:rFonts w:ascii="Times New Roman" w:hAnsi="Times New Roman" w:cs="Times New Roman"/>
            <w:color w:val="000000" w:themeColor="text1"/>
            <w:sz w:val="28"/>
            <w:szCs w:val="28"/>
            <w:u w:val="none"/>
          </w:rPr>
          <w:t>статьей 6</w:t>
        </w:r>
      </w:hyperlink>
      <w:r w:rsidRPr="001567FA">
        <w:rPr>
          <w:rFonts w:ascii="Times New Roman" w:hAnsi="Times New Roman" w:cs="Times New Roman"/>
          <w:color w:val="000000" w:themeColor="text1"/>
          <w:sz w:val="28"/>
          <w:szCs w:val="28"/>
        </w:rPr>
        <w:t xml:space="preserve"> Водного кодекса Российской Федерации.</w:t>
      </w:r>
    </w:p>
    <w:p w:rsidR="000D5D77" w:rsidRPr="001567FA" w:rsidRDefault="000D5D77" w:rsidP="00480BFE">
      <w:pPr>
        <w:spacing w:line="240" w:lineRule="auto"/>
        <w:jc w:val="center"/>
        <w:rPr>
          <w:rFonts w:ascii="Times New Roman" w:hAnsi="Times New Roman" w:cs="Times New Roman"/>
          <w:b/>
          <w:color w:val="000000" w:themeColor="text1"/>
          <w:sz w:val="28"/>
          <w:szCs w:val="28"/>
        </w:rPr>
      </w:pPr>
      <w:bookmarkStart w:id="1" w:name="P66"/>
      <w:bookmarkEnd w:id="1"/>
      <w:r w:rsidRPr="001567FA">
        <w:rPr>
          <w:rFonts w:ascii="Times New Roman" w:hAnsi="Times New Roman" w:cs="Times New Roman"/>
          <w:b/>
          <w:color w:val="000000" w:themeColor="text1"/>
          <w:sz w:val="28"/>
          <w:szCs w:val="28"/>
        </w:rPr>
        <w:t>3. Требования к определению зон отдыха и других территорий, включая пляжи, связанных с использованием водных объектов или их частей для рекреационных целей</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3.1. Определяются следующие зоны отдыха и другие территории, включая пляжи, связанные с использованием водных объектов или их частей, соответствующих требованиям, указанным в </w:t>
      </w:r>
      <w:hyperlink w:anchor="P53">
        <w:r w:rsidRPr="001567FA">
          <w:rPr>
            <w:rStyle w:val="a5"/>
            <w:rFonts w:ascii="Times New Roman" w:hAnsi="Times New Roman" w:cs="Times New Roman"/>
            <w:color w:val="000000" w:themeColor="text1"/>
            <w:sz w:val="28"/>
            <w:szCs w:val="28"/>
            <w:u w:val="none"/>
          </w:rPr>
          <w:t>разделе 2</w:t>
        </w:r>
      </w:hyperlink>
      <w:r w:rsidRPr="001567FA">
        <w:rPr>
          <w:rFonts w:ascii="Times New Roman" w:hAnsi="Times New Roman" w:cs="Times New Roman"/>
          <w:color w:val="000000" w:themeColor="text1"/>
          <w:sz w:val="28"/>
          <w:szCs w:val="28"/>
        </w:rPr>
        <w:t xml:space="preserve"> настоящих Правил:</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3.1.1. По виду:</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bookmarkStart w:id="2" w:name="P72"/>
      <w:bookmarkEnd w:id="2"/>
      <w:r w:rsidRPr="001567FA">
        <w:rPr>
          <w:rFonts w:ascii="Times New Roman" w:hAnsi="Times New Roman" w:cs="Times New Roman"/>
          <w:color w:val="000000" w:themeColor="text1"/>
          <w:sz w:val="28"/>
          <w:szCs w:val="28"/>
        </w:rPr>
        <w:t xml:space="preserve">3.1.1.1. </w:t>
      </w:r>
      <w:proofErr w:type="gramStart"/>
      <w:r w:rsidRPr="001567FA">
        <w:rPr>
          <w:rFonts w:ascii="Times New Roman" w:hAnsi="Times New Roman" w:cs="Times New Roman"/>
          <w:color w:val="000000" w:themeColor="text1"/>
          <w:sz w:val="28"/>
          <w:szCs w:val="28"/>
        </w:rPr>
        <w:t xml:space="preserve">Зона (место) отдыха с пляжем либо местом выхода на лед или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без них, на которых предоставляются услуги организациями отдыха детей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и их оздоровления, туроператорами или </w:t>
      </w:r>
      <w:proofErr w:type="spellStart"/>
      <w:r w:rsidRPr="001567FA">
        <w:rPr>
          <w:rFonts w:ascii="Times New Roman" w:hAnsi="Times New Roman" w:cs="Times New Roman"/>
          <w:color w:val="000000" w:themeColor="text1"/>
          <w:sz w:val="28"/>
          <w:szCs w:val="28"/>
        </w:rPr>
        <w:t>турагентами</w:t>
      </w:r>
      <w:proofErr w:type="spellEnd"/>
      <w:r w:rsidRPr="001567FA">
        <w:rPr>
          <w:rFonts w:ascii="Times New Roman" w:hAnsi="Times New Roman" w:cs="Times New Roman"/>
          <w:color w:val="000000" w:themeColor="text1"/>
          <w:sz w:val="28"/>
          <w:szCs w:val="28"/>
        </w:rPr>
        <w:t xml:space="preserve">, осуществляющими </w:t>
      </w:r>
      <w:r w:rsidRPr="001567FA">
        <w:rPr>
          <w:rFonts w:ascii="Times New Roman" w:hAnsi="Times New Roman" w:cs="Times New Roman"/>
          <w:color w:val="000000" w:themeColor="text1"/>
          <w:sz w:val="28"/>
          <w:szCs w:val="28"/>
        </w:rPr>
        <w:lastRenderedPageBreak/>
        <w:t>свою деятельность в соответствии с федеральными законами, физкультурно-спортивными организациями, организован отдых ветеранов, граждан пожилого возраста, инвалидов в зданиях, строениях, сооружениях общественного назначения.</w:t>
      </w:r>
      <w:proofErr w:type="gramEnd"/>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bookmarkStart w:id="3" w:name="P73"/>
      <w:bookmarkEnd w:id="3"/>
      <w:r w:rsidRPr="001567FA">
        <w:rPr>
          <w:rFonts w:ascii="Times New Roman" w:hAnsi="Times New Roman" w:cs="Times New Roman"/>
          <w:color w:val="000000" w:themeColor="text1"/>
          <w:sz w:val="28"/>
          <w:szCs w:val="28"/>
        </w:rPr>
        <w:t xml:space="preserve">3.1.1.2. </w:t>
      </w:r>
      <w:proofErr w:type="gramStart"/>
      <w:r w:rsidRPr="001567FA">
        <w:rPr>
          <w:rFonts w:ascii="Times New Roman" w:hAnsi="Times New Roman" w:cs="Times New Roman"/>
          <w:color w:val="000000" w:themeColor="text1"/>
          <w:sz w:val="28"/>
          <w:szCs w:val="28"/>
        </w:rPr>
        <w:t xml:space="preserve">Набережная (прогулочная набережная либо зона отдыха, либо пляж) или связанные с использованием водных объектов или их частей площади, велосипедные, </w:t>
      </w:r>
      <w:proofErr w:type="spellStart"/>
      <w:r w:rsidRPr="001567FA">
        <w:rPr>
          <w:rFonts w:ascii="Times New Roman" w:hAnsi="Times New Roman" w:cs="Times New Roman"/>
          <w:color w:val="000000" w:themeColor="text1"/>
          <w:sz w:val="28"/>
          <w:szCs w:val="28"/>
        </w:rPr>
        <w:t>велопешеходные</w:t>
      </w:r>
      <w:proofErr w:type="spellEnd"/>
      <w:r w:rsidRPr="001567FA">
        <w:rPr>
          <w:rFonts w:ascii="Times New Roman" w:hAnsi="Times New Roman" w:cs="Times New Roman"/>
          <w:color w:val="000000" w:themeColor="text1"/>
          <w:sz w:val="28"/>
          <w:szCs w:val="28"/>
        </w:rPr>
        <w:t xml:space="preserve"> и беговые дорожки (тропы, аллеи), лыжные и роллерные трассы, пешеходные тротуары, пешеходные (</w:t>
      </w:r>
      <w:proofErr w:type="spellStart"/>
      <w:r w:rsidRPr="001567FA">
        <w:rPr>
          <w:rFonts w:ascii="Times New Roman" w:hAnsi="Times New Roman" w:cs="Times New Roman"/>
          <w:color w:val="000000" w:themeColor="text1"/>
          <w:sz w:val="28"/>
          <w:szCs w:val="28"/>
        </w:rPr>
        <w:t>велопешеходные</w:t>
      </w:r>
      <w:proofErr w:type="spellEnd"/>
      <w:r w:rsidRPr="001567FA">
        <w:rPr>
          <w:rFonts w:ascii="Times New Roman" w:hAnsi="Times New Roman" w:cs="Times New Roman"/>
          <w:color w:val="000000" w:themeColor="text1"/>
          <w:sz w:val="28"/>
          <w:szCs w:val="28"/>
        </w:rPr>
        <w:t>) аллеи, дорожки и тропы, настилы, парковые дороги, проезды, площадки общественного назначения, являющиеся общественными территориями или их частями, с местами выхода на лед или без них.</w:t>
      </w:r>
      <w:proofErr w:type="gramEnd"/>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3.1.1.3. Пляжи (за исключением указанных в </w:t>
      </w:r>
      <w:hyperlink w:anchor="P72">
        <w:r w:rsidRPr="001567FA">
          <w:rPr>
            <w:rStyle w:val="a5"/>
            <w:rFonts w:ascii="Times New Roman" w:hAnsi="Times New Roman" w:cs="Times New Roman"/>
            <w:color w:val="000000" w:themeColor="text1"/>
            <w:sz w:val="28"/>
            <w:szCs w:val="28"/>
            <w:u w:val="none"/>
          </w:rPr>
          <w:t>подпунктах 3.1.1.1</w:t>
        </w:r>
      </w:hyperlink>
      <w:r w:rsidRPr="001567FA">
        <w:rPr>
          <w:rFonts w:ascii="Times New Roman" w:hAnsi="Times New Roman" w:cs="Times New Roman"/>
          <w:color w:val="000000" w:themeColor="text1"/>
          <w:sz w:val="28"/>
          <w:szCs w:val="28"/>
        </w:rPr>
        <w:t xml:space="preserve"> </w:t>
      </w:r>
      <w:r w:rsidR="00F07EF1"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и </w:t>
      </w:r>
      <w:hyperlink w:anchor="P73">
        <w:r w:rsidRPr="001567FA">
          <w:rPr>
            <w:rStyle w:val="a5"/>
            <w:rFonts w:ascii="Times New Roman" w:hAnsi="Times New Roman" w:cs="Times New Roman"/>
            <w:color w:val="000000" w:themeColor="text1"/>
            <w:sz w:val="28"/>
            <w:szCs w:val="28"/>
            <w:u w:val="none"/>
          </w:rPr>
          <w:t>3.1.1.2 пункта 3.1.1</w:t>
        </w:r>
      </w:hyperlink>
      <w:r w:rsidRPr="001567FA">
        <w:rPr>
          <w:rFonts w:ascii="Times New Roman" w:hAnsi="Times New Roman" w:cs="Times New Roman"/>
          <w:color w:val="000000" w:themeColor="text1"/>
          <w:sz w:val="28"/>
          <w:szCs w:val="28"/>
        </w:rPr>
        <w:t>), на которых предоставляются услуги владельцами пляжей.</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3.1.2. По местоположению:</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3.1.2.1. </w:t>
      </w:r>
      <w:proofErr w:type="gramStart"/>
      <w:r w:rsidRPr="001567FA">
        <w:rPr>
          <w:rFonts w:ascii="Times New Roman" w:hAnsi="Times New Roman" w:cs="Times New Roman"/>
          <w:color w:val="000000" w:themeColor="text1"/>
          <w:sz w:val="28"/>
          <w:szCs w:val="28"/>
        </w:rPr>
        <w:t xml:space="preserve">На земельных участках из состава земель населенных пунктов, отнесенных в соответствии с градостроительным регламентом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к общественно-деловым либо рекреационным зонам, на которых предоставляются услуги организациями отдыха детей и их оздоровления, туроператорами или </w:t>
      </w:r>
      <w:proofErr w:type="spellStart"/>
      <w:r w:rsidRPr="001567FA">
        <w:rPr>
          <w:rFonts w:ascii="Times New Roman" w:hAnsi="Times New Roman" w:cs="Times New Roman"/>
          <w:color w:val="000000" w:themeColor="text1"/>
          <w:sz w:val="28"/>
          <w:szCs w:val="28"/>
        </w:rPr>
        <w:t>турагентами</w:t>
      </w:r>
      <w:proofErr w:type="spellEnd"/>
      <w:r w:rsidRPr="001567FA">
        <w:rPr>
          <w:rFonts w:ascii="Times New Roman" w:hAnsi="Times New Roman" w:cs="Times New Roman"/>
          <w:color w:val="000000" w:themeColor="text1"/>
          <w:sz w:val="28"/>
          <w:szCs w:val="28"/>
        </w:rPr>
        <w:t xml:space="preserve">, осуществляющими свою деятельность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в соответствии с федеральными законами, физкультурно-спортивными организациями, организован отдых ветеранов, граждан пожилого возраста, инвалидов в зданиях, строениях, сооружениях общественного назначения.</w:t>
      </w:r>
      <w:proofErr w:type="gramEnd"/>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3.1.2.2. На земельных участках из состава земель рекреационного назначения, на которых располагаются объекты, предназначенные </w:t>
      </w:r>
      <w:r w:rsidR="00F07EF1"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для осуществления рекреационной деятельности.</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3.1.2.3. На общественных территориях, земельных участках, находящихся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в государственной или муниципальной собственности и расположенных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в границах береговой полосы водного объекта общего пользования.</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3.1.3. По функциональному назначению:</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3.1.3.1. С купанием.</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3.1.3.2. Без купания.</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3.1.3.3. Для захода маневрирования, швартовки маломерных судов, </w:t>
      </w:r>
      <w:proofErr w:type="spellStart"/>
      <w:r w:rsidRPr="001567FA">
        <w:rPr>
          <w:rFonts w:ascii="Times New Roman" w:hAnsi="Times New Roman" w:cs="Times New Roman"/>
          <w:color w:val="000000" w:themeColor="text1"/>
          <w:sz w:val="28"/>
          <w:szCs w:val="28"/>
        </w:rPr>
        <w:t>аэроботов</w:t>
      </w:r>
      <w:proofErr w:type="spellEnd"/>
      <w:r w:rsidRPr="001567FA">
        <w:rPr>
          <w:rFonts w:ascii="Times New Roman" w:hAnsi="Times New Roman" w:cs="Times New Roman"/>
          <w:color w:val="000000" w:themeColor="text1"/>
          <w:sz w:val="28"/>
          <w:szCs w:val="28"/>
        </w:rPr>
        <w:t xml:space="preserve"> (</w:t>
      </w:r>
      <w:proofErr w:type="spellStart"/>
      <w:r w:rsidRPr="001567FA">
        <w:rPr>
          <w:rFonts w:ascii="Times New Roman" w:hAnsi="Times New Roman" w:cs="Times New Roman"/>
          <w:color w:val="000000" w:themeColor="text1"/>
          <w:sz w:val="28"/>
          <w:szCs w:val="28"/>
        </w:rPr>
        <w:t>аэролодок</w:t>
      </w:r>
      <w:proofErr w:type="spellEnd"/>
      <w:r w:rsidRPr="001567FA">
        <w:rPr>
          <w:rFonts w:ascii="Times New Roman" w:hAnsi="Times New Roman" w:cs="Times New Roman"/>
          <w:color w:val="000000" w:themeColor="text1"/>
          <w:sz w:val="28"/>
          <w:szCs w:val="28"/>
        </w:rPr>
        <w:t xml:space="preserve">), гидроциклов, </w:t>
      </w:r>
      <w:proofErr w:type="spellStart"/>
      <w:r w:rsidRPr="001567FA">
        <w:rPr>
          <w:rFonts w:ascii="Times New Roman" w:hAnsi="Times New Roman" w:cs="Times New Roman"/>
          <w:color w:val="000000" w:themeColor="text1"/>
          <w:sz w:val="28"/>
          <w:szCs w:val="28"/>
        </w:rPr>
        <w:t>гидровелосипедов</w:t>
      </w:r>
      <w:proofErr w:type="spellEnd"/>
      <w:r w:rsidRPr="001567FA">
        <w:rPr>
          <w:rFonts w:ascii="Times New Roman" w:hAnsi="Times New Roman" w:cs="Times New Roman"/>
          <w:color w:val="000000" w:themeColor="text1"/>
          <w:sz w:val="28"/>
          <w:szCs w:val="28"/>
        </w:rPr>
        <w:t xml:space="preserve">, прогулочных шлюпок, катамаранов, гребных лодок, каноэ, </w:t>
      </w:r>
      <w:proofErr w:type="spellStart"/>
      <w:r w:rsidRPr="001567FA">
        <w:rPr>
          <w:rFonts w:ascii="Times New Roman" w:hAnsi="Times New Roman" w:cs="Times New Roman"/>
          <w:color w:val="000000" w:themeColor="text1"/>
          <w:sz w:val="28"/>
          <w:szCs w:val="28"/>
        </w:rPr>
        <w:t>сапбордов</w:t>
      </w:r>
      <w:proofErr w:type="spellEnd"/>
      <w:r w:rsidRPr="001567FA">
        <w:rPr>
          <w:rFonts w:ascii="Times New Roman" w:hAnsi="Times New Roman" w:cs="Times New Roman"/>
          <w:color w:val="000000" w:themeColor="text1"/>
          <w:sz w:val="28"/>
          <w:szCs w:val="28"/>
        </w:rPr>
        <w:t xml:space="preserve"> и других подобных технических сре</w:t>
      </w:r>
      <w:proofErr w:type="gramStart"/>
      <w:r w:rsidRPr="001567FA">
        <w:rPr>
          <w:rFonts w:ascii="Times New Roman" w:hAnsi="Times New Roman" w:cs="Times New Roman"/>
          <w:color w:val="000000" w:themeColor="text1"/>
          <w:sz w:val="28"/>
          <w:szCs w:val="28"/>
        </w:rPr>
        <w:t>дств дл</w:t>
      </w:r>
      <w:proofErr w:type="gramEnd"/>
      <w:r w:rsidRPr="001567FA">
        <w:rPr>
          <w:rFonts w:ascii="Times New Roman" w:hAnsi="Times New Roman" w:cs="Times New Roman"/>
          <w:color w:val="000000" w:themeColor="text1"/>
          <w:sz w:val="28"/>
          <w:szCs w:val="28"/>
        </w:rPr>
        <w:t>я отдыха, занятий физкультурой и водными видами спорта.</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lastRenderedPageBreak/>
        <w:t>3.1.3.4. Для водных немеханизированных аттракционов.</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3.1.3.5. С выходом на лед.</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3.2. Зоны отдыха и другие территории, включая пляжи, связанные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с использованием водных объектов или их частей для рекреационных целей:</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3.2.1. Располагаются:</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bookmarkStart w:id="4" w:name="P87"/>
      <w:bookmarkEnd w:id="4"/>
      <w:r w:rsidRPr="001567FA">
        <w:rPr>
          <w:rFonts w:ascii="Times New Roman" w:hAnsi="Times New Roman" w:cs="Times New Roman"/>
          <w:color w:val="000000" w:themeColor="text1"/>
          <w:sz w:val="28"/>
          <w:szCs w:val="28"/>
        </w:rPr>
        <w:t xml:space="preserve">3.2.1.1. </w:t>
      </w:r>
      <w:proofErr w:type="gramStart"/>
      <w:r w:rsidRPr="001567FA">
        <w:rPr>
          <w:rFonts w:ascii="Times New Roman" w:hAnsi="Times New Roman" w:cs="Times New Roman"/>
          <w:color w:val="000000" w:themeColor="text1"/>
          <w:sz w:val="28"/>
          <w:szCs w:val="28"/>
        </w:rPr>
        <w:t xml:space="preserve">На земельных участках из состава земель населенных пунктов, отнесенных в соответствии с градостроительным регламентом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к общественно-деловым либо рекреационным зонам, на которых предоставляются услуги организациями отдыха детей и их оздоровления, туроператорами или </w:t>
      </w:r>
      <w:proofErr w:type="spellStart"/>
      <w:r w:rsidRPr="001567FA">
        <w:rPr>
          <w:rFonts w:ascii="Times New Roman" w:hAnsi="Times New Roman" w:cs="Times New Roman"/>
          <w:color w:val="000000" w:themeColor="text1"/>
          <w:sz w:val="28"/>
          <w:szCs w:val="28"/>
        </w:rPr>
        <w:t>турагентами</w:t>
      </w:r>
      <w:proofErr w:type="spellEnd"/>
      <w:r w:rsidRPr="001567FA">
        <w:rPr>
          <w:rFonts w:ascii="Times New Roman" w:hAnsi="Times New Roman" w:cs="Times New Roman"/>
          <w:color w:val="000000" w:themeColor="text1"/>
          <w:sz w:val="28"/>
          <w:szCs w:val="28"/>
        </w:rPr>
        <w:t xml:space="preserve">, осуществляющими свою деятельность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в соответствии с федеральными законами, физкультурно-спортивными организациями, организован отдых ветеранов, граждан пожилого возраста, инвалидов в зданиях, строениях, сооружениях общественного назначения.</w:t>
      </w:r>
      <w:proofErr w:type="gramEnd"/>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bookmarkStart w:id="5" w:name="P88"/>
      <w:bookmarkEnd w:id="5"/>
      <w:r w:rsidRPr="001567FA">
        <w:rPr>
          <w:rFonts w:ascii="Times New Roman" w:hAnsi="Times New Roman" w:cs="Times New Roman"/>
          <w:color w:val="000000" w:themeColor="text1"/>
          <w:sz w:val="28"/>
          <w:szCs w:val="28"/>
        </w:rPr>
        <w:t xml:space="preserve">3.2.1.2. На земельных участках из состава земель рекреационного назначения, на которых располагаются объекты, предназначенные </w:t>
      </w:r>
      <w:r w:rsidR="00F07EF1"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для осуществления рекреационной деятельности.</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3.2.1.3. На общественных территориях, земельных участках, находящихся в государственной или муниципальной собственности </w:t>
      </w:r>
      <w:r w:rsidR="007B1F7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и расположенных в границах береговой полосы водного объекта общего пользования.</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3.2.2. На территориях:</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3.2.2.1. </w:t>
      </w:r>
      <w:proofErr w:type="gramStart"/>
      <w:r w:rsidRPr="001567FA">
        <w:rPr>
          <w:rFonts w:ascii="Times New Roman" w:hAnsi="Times New Roman" w:cs="Times New Roman"/>
          <w:color w:val="000000" w:themeColor="text1"/>
          <w:sz w:val="28"/>
          <w:szCs w:val="28"/>
        </w:rPr>
        <w:t xml:space="preserve">За границами санитарно-защитных зон, линейных объектов, охранных зон объектов электроэнергетики (объектов электросетевого хозяйства и объектов по производству электрической энергии), охранных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зон железных дорог, придорожных полос автомобильных дорог, охранных зон трубопроводов (газопроводов, нефтепроводов и нефтепродуктопроводов, </w:t>
      </w:r>
      <w:proofErr w:type="spellStart"/>
      <w:r w:rsidRPr="001567FA">
        <w:rPr>
          <w:rFonts w:ascii="Times New Roman" w:hAnsi="Times New Roman" w:cs="Times New Roman"/>
          <w:color w:val="000000" w:themeColor="text1"/>
          <w:sz w:val="28"/>
          <w:szCs w:val="28"/>
        </w:rPr>
        <w:t>аммиакопроводов</w:t>
      </w:r>
      <w:proofErr w:type="spellEnd"/>
      <w:r w:rsidRPr="001567FA">
        <w:rPr>
          <w:rFonts w:ascii="Times New Roman" w:hAnsi="Times New Roman" w:cs="Times New Roman"/>
          <w:color w:val="000000" w:themeColor="text1"/>
          <w:sz w:val="28"/>
          <w:szCs w:val="28"/>
        </w:rPr>
        <w:t xml:space="preserve">), зон минимальных расстояний до магистральных или промышленных трубопроводов (газопроводов, нефтепроводов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и нефтепродуктопроводов, </w:t>
      </w:r>
      <w:proofErr w:type="spellStart"/>
      <w:r w:rsidRPr="001567FA">
        <w:rPr>
          <w:rFonts w:ascii="Times New Roman" w:hAnsi="Times New Roman" w:cs="Times New Roman"/>
          <w:color w:val="000000" w:themeColor="text1"/>
          <w:sz w:val="28"/>
          <w:szCs w:val="28"/>
        </w:rPr>
        <w:t>аммиакопроводов</w:t>
      </w:r>
      <w:proofErr w:type="spellEnd"/>
      <w:r w:rsidRPr="001567FA">
        <w:rPr>
          <w:rFonts w:ascii="Times New Roman" w:hAnsi="Times New Roman" w:cs="Times New Roman"/>
          <w:color w:val="000000" w:themeColor="text1"/>
          <w:sz w:val="28"/>
          <w:szCs w:val="28"/>
        </w:rPr>
        <w:t xml:space="preserve">), охранных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зон гидроэнергетических объектов, охранных зон объектов инфраструктуры метрополитена, охранных зон тепловых</w:t>
      </w:r>
      <w:proofErr w:type="gramEnd"/>
      <w:r w:rsidRPr="001567FA">
        <w:rPr>
          <w:rFonts w:ascii="Times New Roman" w:hAnsi="Times New Roman" w:cs="Times New Roman"/>
          <w:color w:val="000000" w:themeColor="text1"/>
          <w:sz w:val="28"/>
          <w:szCs w:val="28"/>
        </w:rPr>
        <w:t xml:space="preserve"> сетей, а также за границами иных зон с особыми условиями (режимами) и территорий, в пределах которых ограничена рекреационная деятельность.</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3.2.2.2. </w:t>
      </w:r>
      <w:proofErr w:type="gramStart"/>
      <w:r w:rsidRPr="001567FA">
        <w:rPr>
          <w:rFonts w:ascii="Times New Roman" w:hAnsi="Times New Roman" w:cs="Times New Roman"/>
          <w:color w:val="000000" w:themeColor="text1"/>
          <w:sz w:val="28"/>
          <w:szCs w:val="28"/>
        </w:rPr>
        <w:t>Обладающих благоприятными природно-климатическими факторами, пригодных по ландшафтным и санитарно-гигиеническим условиям для использования гражданами в рекреационных целях.</w:t>
      </w:r>
      <w:proofErr w:type="gramEnd"/>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3.3. При определении зон отдыха и других территорий, включая пляжи, связанных с использованием водных объектов или их частей </w:t>
      </w:r>
      <w:r w:rsidR="00480BFE"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для рекреационных целей:</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lastRenderedPageBreak/>
        <w:t>3.3.1. Следует обеспечивать свободный доступ граждан к водным объектам общего пользования и их береговым полосам.</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3.3.2. </w:t>
      </w:r>
      <w:proofErr w:type="gramStart"/>
      <w:r w:rsidRPr="001567FA">
        <w:rPr>
          <w:rFonts w:ascii="Times New Roman" w:hAnsi="Times New Roman" w:cs="Times New Roman"/>
          <w:color w:val="000000" w:themeColor="text1"/>
          <w:sz w:val="28"/>
          <w:szCs w:val="28"/>
        </w:rPr>
        <w:t xml:space="preserve">Подлежат соблюдению требования водного, градостроительного, земельного, лесного законодательства, а также законодательства об особо охраняемых природных территориях, законодательства в областях охраны окружающей среды, сохранения, использования, популяризации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и государственной охраны объектов культурного наследия (памятников истории и культуры) народов Российской Федерации, обеспечения санитарно-эпидемиологического благополучия населения, обеспечения пожарной безопасности и безопасности людей на водных объектах, правил благоустройства территории муниципального образования.</w:t>
      </w:r>
      <w:proofErr w:type="gramEnd"/>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3.3.3. Для пляжей подлежат соблюдению требования </w:t>
      </w:r>
      <w:hyperlink r:id="rId11">
        <w:r w:rsidRPr="001567FA">
          <w:rPr>
            <w:rStyle w:val="a5"/>
            <w:rFonts w:ascii="Times New Roman" w:hAnsi="Times New Roman" w:cs="Times New Roman"/>
            <w:color w:val="000000" w:themeColor="text1"/>
            <w:sz w:val="28"/>
            <w:szCs w:val="28"/>
            <w:u w:val="none"/>
          </w:rPr>
          <w:t>приказа</w:t>
        </w:r>
      </w:hyperlink>
      <w:r w:rsidRPr="001567FA">
        <w:rPr>
          <w:rFonts w:ascii="Times New Roman" w:hAnsi="Times New Roman" w:cs="Times New Roman"/>
          <w:color w:val="000000" w:themeColor="text1"/>
          <w:sz w:val="28"/>
          <w:szCs w:val="28"/>
        </w:rPr>
        <w:t xml:space="preserve"> Министерства Российской Федерации по делам гражданской обороны, чрезвычайным ситуациям и ликвидации последствий стихийных бедствий </w:t>
      </w:r>
      <w:r w:rsidR="00F07EF1"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от 30.09.2020 </w:t>
      </w:r>
      <w:r w:rsidR="00FA6259" w:rsidRPr="001567FA">
        <w:rPr>
          <w:rFonts w:ascii="Times New Roman" w:hAnsi="Times New Roman" w:cs="Times New Roman"/>
          <w:color w:val="000000" w:themeColor="text1"/>
          <w:sz w:val="28"/>
          <w:szCs w:val="28"/>
        </w:rPr>
        <w:t>№</w:t>
      </w:r>
      <w:r w:rsidR="002E5504">
        <w:rPr>
          <w:rFonts w:ascii="Times New Roman" w:hAnsi="Times New Roman" w:cs="Times New Roman"/>
          <w:color w:val="000000" w:themeColor="text1"/>
          <w:sz w:val="28"/>
          <w:szCs w:val="28"/>
        </w:rPr>
        <w:t xml:space="preserve"> 732 «</w:t>
      </w:r>
      <w:r w:rsidRPr="001567FA">
        <w:rPr>
          <w:rFonts w:ascii="Times New Roman" w:hAnsi="Times New Roman" w:cs="Times New Roman"/>
          <w:color w:val="000000" w:themeColor="text1"/>
          <w:sz w:val="28"/>
          <w:szCs w:val="28"/>
        </w:rPr>
        <w:t xml:space="preserve">Об утверждении Правил пользования пляжами </w:t>
      </w:r>
      <w:r w:rsidR="00F07EF1" w:rsidRPr="001567FA">
        <w:rPr>
          <w:rFonts w:ascii="Times New Roman" w:hAnsi="Times New Roman" w:cs="Times New Roman"/>
          <w:color w:val="000000" w:themeColor="text1"/>
          <w:sz w:val="28"/>
          <w:szCs w:val="28"/>
        </w:rPr>
        <w:br/>
      </w:r>
      <w:r w:rsidR="002E5504">
        <w:rPr>
          <w:rFonts w:ascii="Times New Roman" w:hAnsi="Times New Roman" w:cs="Times New Roman"/>
          <w:color w:val="000000" w:themeColor="text1"/>
          <w:sz w:val="28"/>
          <w:szCs w:val="28"/>
        </w:rPr>
        <w:t>в Российской Федерации»</w:t>
      </w:r>
      <w:r w:rsidRPr="001567FA">
        <w:rPr>
          <w:rFonts w:ascii="Times New Roman" w:hAnsi="Times New Roman" w:cs="Times New Roman"/>
          <w:color w:val="000000" w:themeColor="text1"/>
          <w:sz w:val="28"/>
          <w:szCs w:val="28"/>
        </w:rPr>
        <w:t xml:space="preserve"> (далее - Приказ </w:t>
      </w:r>
      <w:r w:rsidR="00FA6259" w:rsidRPr="001567FA">
        <w:rPr>
          <w:rFonts w:ascii="Times New Roman" w:hAnsi="Times New Roman" w:cs="Times New Roman"/>
          <w:color w:val="000000" w:themeColor="text1"/>
          <w:sz w:val="28"/>
          <w:szCs w:val="28"/>
        </w:rPr>
        <w:t>№</w:t>
      </w:r>
      <w:r w:rsidRPr="001567FA">
        <w:rPr>
          <w:rFonts w:ascii="Times New Roman" w:hAnsi="Times New Roman" w:cs="Times New Roman"/>
          <w:color w:val="000000" w:themeColor="text1"/>
          <w:sz w:val="28"/>
          <w:szCs w:val="28"/>
        </w:rPr>
        <w:t xml:space="preserve"> 732), </w:t>
      </w:r>
      <w:hyperlink r:id="rId12">
        <w:r w:rsidRPr="001567FA">
          <w:rPr>
            <w:rStyle w:val="a5"/>
            <w:rFonts w:ascii="Times New Roman" w:hAnsi="Times New Roman" w:cs="Times New Roman"/>
            <w:color w:val="000000" w:themeColor="text1"/>
            <w:sz w:val="28"/>
            <w:szCs w:val="28"/>
            <w:u w:val="none"/>
          </w:rPr>
          <w:t>постановления</w:t>
        </w:r>
      </w:hyperlink>
      <w:r w:rsidRPr="001567FA">
        <w:rPr>
          <w:rFonts w:ascii="Times New Roman" w:hAnsi="Times New Roman" w:cs="Times New Roman"/>
          <w:color w:val="000000" w:themeColor="text1"/>
          <w:sz w:val="28"/>
          <w:szCs w:val="28"/>
        </w:rPr>
        <w:t xml:space="preserve"> Правительства Московской области </w:t>
      </w:r>
      <w:r w:rsidR="00FA6259" w:rsidRPr="001567FA">
        <w:rPr>
          <w:rFonts w:ascii="Times New Roman" w:hAnsi="Times New Roman" w:cs="Times New Roman"/>
          <w:color w:val="000000" w:themeColor="text1"/>
          <w:sz w:val="28"/>
          <w:szCs w:val="28"/>
        </w:rPr>
        <w:t>№</w:t>
      </w:r>
      <w:r w:rsidRPr="001567FA">
        <w:rPr>
          <w:rFonts w:ascii="Times New Roman" w:hAnsi="Times New Roman" w:cs="Times New Roman"/>
          <w:color w:val="000000" w:themeColor="text1"/>
          <w:sz w:val="28"/>
          <w:szCs w:val="28"/>
        </w:rPr>
        <w:t xml:space="preserve"> 1531/48.</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3.3.4. Производится расчет потребности (за исключением общественных территорий, площадь благоустройства которых определяется в соответствии с архитектурно-планировочной концепцией и (или) концепцией развития парка, и (или) проектом благоустройства) </w:t>
      </w:r>
      <w:proofErr w:type="gramStart"/>
      <w:r w:rsidRPr="001567FA">
        <w:rPr>
          <w:rFonts w:ascii="Times New Roman" w:hAnsi="Times New Roman" w:cs="Times New Roman"/>
          <w:color w:val="000000" w:themeColor="text1"/>
          <w:sz w:val="28"/>
          <w:szCs w:val="28"/>
        </w:rPr>
        <w:t>в</w:t>
      </w:r>
      <w:proofErr w:type="gramEnd"/>
      <w:r w:rsidRPr="001567FA">
        <w:rPr>
          <w:rFonts w:ascii="Times New Roman" w:hAnsi="Times New Roman" w:cs="Times New Roman"/>
          <w:color w:val="000000" w:themeColor="text1"/>
          <w:sz w:val="28"/>
          <w:szCs w:val="28"/>
        </w:rPr>
        <w:t>:</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площади пляжа: на специализирова</w:t>
      </w:r>
      <w:r w:rsidR="00FA6259" w:rsidRPr="001567FA">
        <w:rPr>
          <w:rFonts w:ascii="Times New Roman" w:hAnsi="Times New Roman" w:cs="Times New Roman"/>
          <w:color w:val="000000" w:themeColor="text1"/>
          <w:sz w:val="28"/>
          <w:szCs w:val="28"/>
        </w:rPr>
        <w:t xml:space="preserve">нных пляжах - не менее 8-12 кв. </w:t>
      </w:r>
      <w:r w:rsidRPr="001567FA">
        <w:rPr>
          <w:rFonts w:ascii="Times New Roman" w:hAnsi="Times New Roman" w:cs="Times New Roman"/>
          <w:color w:val="000000" w:themeColor="text1"/>
          <w:sz w:val="28"/>
          <w:szCs w:val="28"/>
        </w:rPr>
        <w:t xml:space="preserve">м </w:t>
      </w:r>
      <w:r w:rsidR="00FA6259" w:rsidRPr="001567FA">
        <w:rPr>
          <w:rFonts w:ascii="Times New Roman" w:hAnsi="Times New Roman" w:cs="Times New Roman"/>
          <w:color w:val="000000" w:themeColor="text1"/>
          <w:sz w:val="28"/>
          <w:szCs w:val="28"/>
        </w:rPr>
        <w:br/>
        <w:t xml:space="preserve">на </w:t>
      </w:r>
      <w:r w:rsidRPr="001567FA">
        <w:rPr>
          <w:rFonts w:ascii="Times New Roman" w:hAnsi="Times New Roman" w:cs="Times New Roman"/>
          <w:color w:val="000000" w:themeColor="text1"/>
          <w:sz w:val="28"/>
          <w:szCs w:val="28"/>
        </w:rPr>
        <w:t>1 отдыхающего; на детских пляжах - не менее 4 кв. м на 1 отдыхающего; для иных пляжей - не менее 8 м на 1 отдыхающего;</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площади (месте) зоны отдыха (бе</w:t>
      </w:r>
      <w:r w:rsidR="00FA6259" w:rsidRPr="001567FA">
        <w:rPr>
          <w:rFonts w:ascii="Times New Roman" w:hAnsi="Times New Roman" w:cs="Times New Roman"/>
          <w:color w:val="000000" w:themeColor="text1"/>
          <w:sz w:val="28"/>
          <w:szCs w:val="28"/>
        </w:rPr>
        <w:t xml:space="preserve">з учета пляжа) - не менее 4 кв. </w:t>
      </w:r>
      <w:r w:rsidRPr="001567FA">
        <w:rPr>
          <w:rFonts w:ascii="Times New Roman" w:hAnsi="Times New Roman" w:cs="Times New Roman"/>
          <w:color w:val="000000" w:themeColor="text1"/>
          <w:sz w:val="28"/>
          <w:szCs w:val="28"/>
        </w:rPr>
        <w:t>м</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на 1 отдыхающего.</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3.3.5. Определяется тип пляжа:</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малый пляж с площадью участка побережья менее 1 тыс. кв. м, рекреационная емкость до 200 отдыхающих;</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средний пляж с площадью участка побережья от 1 до 3 тыс. кв. м, рекреационная емкость от 200 до 1000 отдыхающих;</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proofErr w:type="gramStart"/>
      <w:r w:rsidRPr="001567FA">
        <w:rPr>
          <w:rFonts w:ascii="Times New Roman" w:hAnsi="Times New Roman" w:cs="Times New Roman"/>
          <w:color w:val="000000" w:themeColor="text1"/>
          <w:sz w:val="28"/>
          <w:szCs w:val="28"/>
        </w:rPr>
        <w:t>- большой с площадью участка побережья от 3 тыс. кв. м, рекреационная емкость от 1000 отдыхающих.</w:t>
      </w:r>
      <w:proofErr w:type="gramEnd"/>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3.3.6. </w:t>
      </w:r>
      <w:proofErr w:type="gramStart"/>
      <w:r w:rsidRPr="001567FA">
        <w:rPr>
          <w:rFonts w:ascii="Times New Roman" w:hAnsi="Times New Roman" w:cs="Times New Roman"/>
          <w:color w:val="000000" w:themeColor="text1"/>
          <w:sz w:val="28"/>
          <w:szCs w:val="28"/>
        </w:rPr>
        <w:t xml:space="preserve">В зависимости от уровня комфортности пляжа и зон участка побережья определяется потребность в пляжной инфраструктуре </w:t>
      </w:r>
      <w:r w:rsidR="007B1F7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в соответствии с </w:t>
      </w:r>
      <w:hyperlink r:id="rId13">
        <w:r w:rsidRPr="001567FA">
          <w:rPr>
            <w:rStyle w:val="a5"/>
            <w:rFonts w:ascii="Times New Roman" w:hAnsi="Times New Roman" w:cs="Times New Roman"/>
            <w:color w:val="000000" w:themeColor="text1"/>
            <w:sz w:val="28"/>
            <w:szCs w:val="28"/>
            <w:u w:val="none"/>
          </w:rPr>
          <w:t>таблицей 2</w:t>
        </w:r>
      </w:hyperlink>
      <w:r w:rsidR="002E5504">
        <w:rPr>
          <w:rFonts w:ascii="Times New Roman" w:hAnsi="Times New Roman" w:cs="Times New Roman"/>
          <w:color w:val="000000" w:themeColor="text1"/>
          <w:sz w:val="28"/>
          <w:szCs w:val="28"/>
        </w:rPr>
        <w:t xml:space="preserve"> методических рекомендаций «</w:t>
      </w:r>
      <w:r w:rsidRPr="001567FA">
        <w:rPr>
          <w:rFonts w:ascii="Times New Roman" w:hAnsi="Times New Roman" w:cs="Times New Roman"/>
          <w:color w:val="000000" w:themeColor="text1"/>
          <w:sz w:val="28"/>
          <w:szCs w:val="28"/>
        </w:rPr>
        <w:t>Региональный стандарт внешнего вида элементов благоустройства пляжей н</w:t>
      </w:r>
      <w:r w:rsidR="002E5504">
        <w:rPr>
          <w:rFonts w:ascii="Times New Roman" w:hAnsi="Times New Roman" w:cs="Times New Roman"/>
          <w:color w:val="000000" w:themeColor="text1"/>
          <w:sz w:val="28"/>
          <w:szCs w:val="28"/>
        </w:rPr>
        <w:t>а территории Московской области»</w:t>
      </w:r>
      <w:r w:rsidRPr="001567FA">
        <w:rPr>
          <w:rFonts w:ascii="Times New Roman" w:hAnsi="Times New Roman" w:cs="Times New Roman"/>
          <w:color w:val="000000" w:themeColor="text1"/>
          <w:sz w:val="28"/>
          <w:szCs w:val="28"/>
        </w:rPr>
        <w:t xml:space="preserve">, утвержденных распоряжением Министерства благоустройства Московской области от 07.07.2023 </w:t>
      </w:r>
      <w:r w:rsidR="00FA6259" w:rsidRPr="001567FA">
        <w:rPr>
          <w:rFonts w:ascii="Times New Roman" w:hAnsi="Times New Roman" w:cs="Times New Roman"/>
          <w:color w:val="000000" w:themeColor="text1"/>
          <w:sz w:val="28"/>
          <w:szCs w:val="28"/>
        </w:rPr>
        <w:t>№</w:t>
      </w:r>
      <w:r w:rsidRPr="001567FA">
        <w:rPr>
          <w:rFonts w:ascii="Times New Roman" w:hAnsi="Times New Roman" w:cs="Times New Roman"/>
          <w:color w:val="000000" w:themeColor="text1"/>
          <w:sz w:val="28"/>
          <w:szCs w:val="28"/>
        </w:rPr>
        <w:t xml:space="preserve"> 10Р-14 </w:t>
      </w:r>
      <w:r w:rsidR="007B1F79" w:rsidRPr="001567FA">
        <w:rPr>
          <w:rFonts w:ascii="Times New Roman" w:hAnsi="Times New Roman" w:cs="Times New Roman"/>
          <w:color w:val="000000" w:themeColor="text1"/>
          <w:sz w:val="28"/>
          <w:szCs w:val="28"/>
        </w:rPr>
        <w:br/>
      </w:r>
      <w:r w:rsidR="002E5504">
        <w:rPr>
          <w:rFonts w:ascii="Times New Roman" w:hAnsi="Times New Roman" w:cs="Times New Roman"/>
          <w:color w:val="000000" w:themeColor="text1"/>
          <w:sz w:val="28"/>
          <w:szCs w:val="28"/>
        </w:rPr>
        <w:lastRenderedPageBreak/>
        <w:t>«</w:t>
      </w:r>
      <w:r w:rsidRPr="001567FA">
        <w:rPr>
          <w:rFonts w:ascii="Times New Roman" w:hAnsi="Times New Roman" w:cs="Times New Roman"/>
          <w:color w:val="000000" w:themeColor="text1"/>
          <w:sz w:val="28"/>
          <w:szCs w:val="28"/>
        </w:rPr>
        <w:t>Об утвержд</w:t>
      </w:r>
      <w:r w:rsidR="002E5504">
        <w:rPr>
          <w:rFonts w:ascii="Times New Roman" w:hAnsi="Times New Roman" w:cs="Times New Roman"/>
          <w:color w:val="000000" w:themeColor="text1"/>
          <w:sz w:val="28"/>
          <w:szCs w:val="28"/>
        </w:rPr>
        <w:t>ении методических рекомендаций «</w:t>
      </w:r>
      <w:r w:rsidRPr="001567FA">
        <w:rPr>
          <w:rFonts w:ascii="Times New Roman" w:hAnsi="Times New Roman" w:cs="Times New Roman"/>
          <w:color w:val="000000" w:themeColor="text1"/>
          <w:sz w:val="28"/>
          <w:szCs w:val="28"/>
        </w:rPr>
        <w:t>Региональный стандарт внешнего вида элементов благоустройства пляжей на</w:t>
      </w:r>
      <w:r w:rsidR="002E5504">
        <w:rPr>
          <w:rFonts w:ascii="Times New Roman" w:hAnsi="Times New Roman" w:cs="Times New Roman"/>
          <w:color w:val="000000" w:themeColor="text1"/>
          <w:sz w:val="28"/>
          <w:szCs w:val="28"/>
        </w:rPr>
        <w:t xml:space="preserve"> территории Московской области»</w:t>
      </w:r>
      <w:r w:rsidRPr="001567FA">
        <w:rPr>
          <w:rFonts w:ascii="Times New Roman" w:hAnsi="Times New Roman" w:cs="Times New Roman"/>
          <w:color w:val="000000" w:themeColor="text1"/>
          <w:sz w:val="28"/>
          <w:szCs w:val="28"/>
        </w:rPr>
        <w:t>.</w:t>
      </w:r>
      <w:proofErr w:type="gramEnd"/>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3.3.7. Производится расчет потребности, предполагаемой </w:t>
      </w:r>
      <w:r w:rsidR="00014C5C"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к использованию береговой линии:</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3.3.7.1. При благоустройстве общественной территории протяженность береговой линии определяется в соответствии с архитектурно-планировочной концепцией и (или) концепцией развития парка,</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 и (или) проектом благоустройства.</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3.3.7.2. </w:t>
      </w:r>
      <w:proofErr w:type="gramStart"/>
      <w:r w:rsidRPr="001567FA">
        <w:rPr>
          <w:rFonts w:ascii="Times New Roman" w:hAnsi="Times New Roman" w:cs="Times New Roman"/>
          <w:color w:val="000000" w:themeColor="text1"/>
          <w:sz w:val="28"/>
          <w:szCs w:val="28"/>
        </w:rPr>
        <w:t xml:space="preserve">В иных случаях протяженность береговой линии определяется равной протяженности границ земельного участка, расположенных вдоль водного объекта или его части, либо определяется исходя из суммарной протяженности мест размещения для рекреационных целей объектов, предусмотренных </w:t>
      </w:r>
      <w:hyperlink r:id="rId14">
        <w:r w:rsidRPr="001567FA">
          <w:rPr>
            <w:rStyle w:val="a5"/>
            <w:rFonts w:ascii="Times New Roman" w:hAnsi="Times New Roman" w:cs="Times New Roman"/>
            <w:color w:val="000000" w:themeColor="text1"/>
            <w:sz w:val="28"/>
            <w:szCs w:val="28"/>
            <w:u w:val="none"/>
          </w:rPr>
          <w:t>перечнем</w:t>
        </w:r>
      </w:hyperlink>
      <w:r w:rsidRPr="001567FA">
        <w:rPr>
          <w:rFonts w:ascii="Times New Roman" w:hAnsi="Times New Roman" w:cs="Times New Roman"/>
          <w:color w:val="000000" w:themeColor="text1"/>
          <w:sz w:val="28"/>
          <w:szCs w:val="28"/>
        </w:rPr>
        <w:t xml:space="preserve"> видов объектов, размещение которых может осуществляться на землях или земельных участках, находящихся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в государственной или муниципальной собственности, без предоставления земельных участков и установления сервитутов, установленным постановлением Правительства</w:t>
      </w:r>
      <w:proofErr w:type="gramEnd"/>
      <w:r w:rsidRPr="001567FA">
        <w:rPr>
          <w:rFonts w:ascii="Times New Roman" w:hAnsi="Times New Roman" w:cs="Times New Roman"/>
          <w:color w:val="000000" w:themeColor="text1"/>
          <w:sz w:val="28"/>
          <w:szCs w:val="28"/>
        </w:rPr>
        <w:t xml:space="preserve"> Российской Федерации </w:t>
      </w:r>
      <w:r w:rsidR="00FA6259" w:rsidRPr="001567FA">
        <w:rPr>
          <w:rFonts w:ascii="Times New Roman" w:hAnsi="Times New Roman" w:cs="Times New Roman"/>
          <w:color w:val="000000" w:themeColor="text1"/>
          <w:sz w:val="28"/>
          <w:szCs w:val="28"/>
        </w:rPr>
        <w:t>№</w:t>
      </w:r>
      <w:r w:rsidRPr="001567FA">
        <w:rPr>
          <w:rFonts w:ascii="Times New Roman" w:hAnsi="Times New Roman" w:cs="Times New Roman"/>
          <w:color w:val="000000" w:themeColor="text1"/>
          <w:sz w:val="28"/>
          <w:szCs w:val="28"/>
        </w:rPr>
        <w:t xml:space="preserve"> 1300 </w:t>
      </w:r>
      <w:r w:rsidR="00014C5C" w:rsidRPr="001567FA">
        <w:rPr>
          <w:rFonts w:ascii="Times New Roman" w:hAnsi="Times New Roman" w:cs="Times New Roman"/>
          <w:color w:val="000000" w:themeColor="text1"/>
          <w:sz w:val="28"/>
          <w:szCs w:val="28"/>
        </w:rPr>
        <w:br/>
      </w:r>
      <w:r w:rsidR="002E5504">
        <w:rPr>
          <w:rFonts w:ascii="Times New Roman" w:hAnsi="Times New Roman" w:cs="Times New Roman"/>
          <w:color w:val="000000" w:themeColor="text1"/>
          <w:sz w:val="28"/>
          <w:szCs w:val="28"/>
        </w:rPr>
        <w:t>«</w:t>
      </w:r>
      <w:r w:rsidRPr="001567FA">
        <w:rPr>
          <w:rFonts w:ascii="Times New Roman" w:hAnsi="Times New Roman" w:cs="Times New Roman"/>
          <w:color w:val="000000" w:themeColor="text1"/>
          <w:sz w:val="28"/>
          <w:szCs w:val="28"/>
        </w:rPr>
        <w:t xml:space="preserve">Об утверждении перечня видов объектов, размещение которых может осуществляться на землях или земельных участках, находящихся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в государственной или муниципальной собственности, без предоставления земельных уча</w:t>
      </w:r>
      <w:r w:rsidR="002E5504">
        <w:rPr>
          <w:rFonts w:ascii="Times New Roman" w:hAnsi="Times New Roman" w:cs="Times New Roman"/>
          <w:color w:val="000000" w:themeColor="text1"/>
          <w:sz w:val="28"/>
          <w:szCs w:val="28"/>
        </w:rPr>
        <w:t>стков и установления сервитутов»</w:t>
      </w:r>
      <w:r w:rsidRPr="001567FA">
        <w:rPr>
          <w:rFonts w:ascii="Times New Roman" w:hAnsi="Times New Roman" w:cs="Times New Roman"/>
          <w:color w:val="000000" w:themeColor="text1"/>
          <w:sz w:val="28"/>
          <w:szCs w:val="28"/>
        </w:rPr>
        <w:t xml:space="preserve">, но не менее 0,25 кв. м </w:t>
      </w:r>
      <w:r w:rsidR="007B1F7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на 1 чел.</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3.3.8. Подлежат учету запланированное градостроительное развитие, </w:t>
      </w:r>
      <w:proofErr w:type="gramStart"/>
      <w:r w:rsidRPr="001567FA">
        <w:rPr>
          <w:rFonts w:ascii="Times New Roman" w:hAnsi="Times New Roman" w:cs="Times New Roman"/>
          <w:color w:val="000000" w:themeColor="text1"/>
          <w:sz w:val="28"/>
          <w:szCs w:val="28"/>
        </w:rPr>
        <w:t>фактические</w:t>
      </w:r>
      <w:proofErr w:type="gramEnd"/>
      <w:r w:rsidRPr="001567FA">
        <w:rPr>
          <w:rFonts w:ascii="Times New Roman" w:hAnsi="Times New Roman" w:cs="Times New Roman"/>
          <w:color w:val="000000" w:themeColor="text1"/>
          <w:sz w:val="28"/>
          <w:szCs w:val="28"/>
        </w:rPr>
        <w:t xml:space="preserve"> состояние и использование.</w:t>
      </w:r>
    </w:p>
    <w:p w:rsidR="000D5D77" w:rsidRPr="001567FA" w:rsidRDefault="000D5D77" w:rsidP="00480BFE">
      <w:pPr>
        <w:spacing w:line="240" w:lineRule="auto"/>
        <w:jc w:val="center"/>
        <w:rPr>
          <w:rFonts w:ascii="Times New Roman" w:hAnsi="Times New Roman" w:cs="Times New Roman"/>
          <w:b/>
          <w:color w:val="000000" w:themeColor="text1"/>
          <w:sz w:val="28"/>
          <w:szCs w:val="28"/>
        </w:rPr>
      </w:pPr>
      <w:r w:rsidRPr="001567FA">
        <w:rPr>
          <w:rFonts w:ascii="Times New Roman" w:hAnsi="Times New Roman" w:cs="Times New Roman"/>
          <w:b/>
          <w:color w:val="000000" w:themeColor="text1"/>
          <w:sz w:val="28"/>
          <w:szCs w:val="28"/>
        </w:rPr>
        <w:t>4. Требования к срокам открытия и закрытия купального сезона</w:t>
      </w:r>
    </w:p>
    <w:p w:rsidR="000D5D77" w:rsidRPr="001567FA" w:rsidRDefault="000D5D77" w:rsidP="00014C5C">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4.1. Ежегодно весной владельцами пляжей проводится подготовка пляжей к открытию купального сезона в соответствии с требованиями </w:t>
      </w:r>
      <w:hyperlink r:id="rId15">
        <w:r w:rsidRPr="001567FA">
          <w:rPr>
            <w:rStyle w:val="a5"/>
            <w:rFonts w:ascii="Times New Roman" w:hAnsi="Times New Roman" w:cs="Times New Roman"/>
            <w:color w:val="000000" w:themeColor="text1"/>
            <w:sz w:val="28"/>
            <w:szCs w:val="28"/>
            <w:u w:val="none"/>
          </w:rPr>
          <w:t>Приказа</w:t>
        </w:r>
      </w:hyperlink>
      <w:r w:rsidRPr="001567FA">
        <w:rPr>
          <w:rFonts w:ascii="Times New Roman" w:hAnsi="Times New Roman" w:cs="Times New Roman"/>
          <w:color w:val="000000" w:themeColor="text1"/>
          <w:sz w:val="28"/>
          <w:szCs w:val="28"/>
        </w:rPr>
        <w:t xml:space="preserve"> </w:t>
      </w:r>
      <w:r w:rsidR="00FA6259" w:rsidRPr="001567FA">
        <w:rPr>
          <w:rFonts w:ascii="Times New Roman" w:hAnsi="Times New Roman" w:cs="Times New Roman"/>
          <w:color w:val="000000" w:themeColor="text1"/>
          <w:sz w:val="28"/>
          <w:szCs w:val="28"/>
        </w:rPr>
        <w:t>№</w:t>
      </w:r>
      <w:r w:rsidRPr="001567FA">
        <w:rPr>
          <w:rFonts w:ascii="Times New Roman" w:hAnsi="Times New Roman" w:cs="Times New Roman"/>
          <w:color w:val="000000" w:themeColor="text1"/>
          <w:sz w:val="28"/>
          <w:szCs w:val="28"/>
        </w:rPr>
        <w:t xml:space="preserve"> 732, </w:t>
      </w:r>
      <w:hyperlink r:id="rId16">
        <w:r w:rsidRPr="001567FA">
          <w:rPr>
            <w:rStyle w:val="a5"/>
            <w:rFonts w:ascii="Times New Roman" w:hAnsi="Times New Roman" w:cs="Times New Roman"/>
            <w:color w:val="000000" w:themeColor="text1"/>
            <w:sz w:val="28"/>
            <w:szCs w:val="28"/>
            <w:u w:val="none"/>
          </w:rPr>
          <w:t>постановления</w:t>
        </w:r>
      </w:hyperlink>
      <w:r w:rsidRPr="001567FA">
        <w:rPr>
          <w:rFonts w:ascii="Times New Roman" w:hAnsi="Times New Roman" w:cs="Times New Roman"/>
          <w:color w:val="000000" w:themeColor="text1"/>
          <w:sz w:val="28"/>
          <w:szCs w:val="28"/>
        </w:rPr>
        <w:t xml:space="preserve"> Правительства Московской области </w:t>
      </w:r>
      <w:r w:rsidR="00014C5C" w:rsidRPr="001567FA">
        <w:rPr>
          <w:rFonts w:ascii="Times New Roman" w:hAnsi="Times New Roman" w:cs="Times New Roman"/>
          <w:color w:val="000000" w:themeColor="text1"/>
          <w:sz w:val="28"/>
          <w:szCs w:val="28"/>
        </w:rPr>
        <w:br/>
      </w:r>
      <w:r w:rsidR="00FA6259" w:rsidRPr="001567FA">
        <w:rPr>
          <w:rFonts w:ascii="Times New Roman" w:hAnsi="Times New Roman" w:cs="Times New Roman"/>
          <w:color w:val="000000" w:themeColor="text1"/>
          <w:sz w:val="28"/>
          <w:szCs w:val="28"/>
        </w:rPr>
        <w:t>№</w:t>
      </w:r>
      <w:r w:rsidRPr="001567FA">
        <w:rPr>
          <w:rFonts w:ascii="Times New Roman" w:hAnsi="Times New Roman" w:cs="Times New Roman"/>
          <w:color w:val="000000" w:themeColor="text1"/>
          <w:sz w:val="28"/>
          <w:szCs w:val="28"/>
        </w:rPr>
        <w:t xml:space="preserve"> 1531/48, санитарных норм и правил, Правил благоустройства территории </w:t>
      </w:r>
      <w:r w:rsidR="00480BFE" w:rsidRPr="001567FA">
        <w:rPr>
          <w:rFonts w:ascii="Times New Roman" w:hAnsi="Times New Roman" w:cs="Times New Roman"/>
          <w:color w:val="000000" w:themeColor="text1"/>
          <w:sz w:val="28"/>
          <w:szCs w:val="28"/>
        </w:rPr>
        <w:t xml:space="preserve">Раменского муниципального округа </w:t>
      </w:r>
      <w:r w:rsidRPr="001567FA">
        <w:rPr>
          <w:rFonts w:ascii="Times New Roman" w:hAnsi="Times New Roman" w:cs="Times New Roman"/>
          <w:color w:val="000000" w:themeColor="text1"/>
          <w:sz w:val="28"/>
          <w:szCs w:val="28"/>
        </w:rPr>
        <w:t>Московской области.</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4.2. Сроки купального сезона устанавливаются в зависимости </w:t>
      </w:r>
      <w:r w:rsidR="000E5B4A"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от погодных условий, температуры воздуха с 1 июня по 31 августа.</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4.3. В целях охраны жизни людей на пляжах рекомендуется купаться при температуре воды не ниже +17 °C.</w:t>
      </w:r>
      <w:r w:rsidR="000E5B4A" w:rsidRPr="001567FA">
        <w:rPr>
          <w:rFonts w:ascii="Times New Roman" w:hAnsi="Times New Roman" w:cs="Times New Roman"/>
          <w:color w:val="000000" w:themeColor="text1"/>
          <w:sz w:val="28"/>
          <w:szCs w:val="28"/>
        </w:rPr>
        <w:t xml:space="preserve"> </w:t>
      </w:r>
      <w:r w:rsidRPr="001567FA">
        <w:rPr>
          <w:rFonts w:ascii="Times New Roman" w:hAnsi="Times New Roman" w:cs="Times New Roman"/>
          <w:color w:val="000000" w:themeColor="text1"/>
          <w:sz w:val="28"/>
          <w:szCs w:val="28"/>
        </w:rPr>
        <w:t>Купание детей рекомендуется проводить в солнечные и безветренные дни при температуре воздуха не ниже +23 °C и температуре воды не ниже +20 °C.</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lastRenderedPageBreak/>
        <w:t xml:space="preserve">4.4. В целях охраны жизни людей на пляжах владелец пляжа обязан обеспечивать информирование посетителей пляжа о прогнозе погоды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на текущую дату, температуре воды и воздуха.</w:t>
      </w:r>
    </w:p>
    <w:p w:rsidR="000D5D77" w:rsidRPr="001567FA" w:rsidRDefault="000D5D77" w:rsidP="00480BFE">
      <w:pPr>
        <w:spacing w:line="240" w:lineRule="auto"/>
        <w:jc w:val="center"/>
        <w:rPr>
          <w:rFonts w:ascii="Times New Roman" w:hAnsi="Times New Roman" w:cs="Times New Roman"/>
          <w:b/>
          <w:color w:val="000000" w:themeColor="text1"/>
          <w:sz w:val="28"/>
          <w:szCs w:val="28"/>
        </w:rPr>
      </w:pPr>
      <w:r w:rsidRPr="001567FA">
        <w:rPr>
          <w:rFonts w:ascii="Times New Roman" w:hAnsi="Times New Roman" w:cs="Times New Roman"/>
          <w:b/>
          <w:color w:val="000000" w:themeColor="text1"/>
          <w:sz w:val="28"/>
          <w:szCs w:val="28"/>
        </w:rPr>
        <w:t>5. Порядок проведения мероприятий, связанных с использованием водных объектов или их частей для рекреационных целей</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5.1. Порядок проведения мероприятия, связанного с использованием водных объектов или их частей для рекреационных целей, устанавливается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при проведении мероприятий:</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5.1.1. </w:t>
      </w:r>
      <w:proofErr w:type="gramStart"/>
      <w:r w:rsidRPr="001567FA">
        <w:rPr>
          <w:rFonts w:ascii="Times New Roman" w:hAnsi="Times New Roman" w:cs="Times New Roman"/>
          <w:color w:val="000000" w:themeColor="text1"/>
          <w:sz w:val="28"/>
          <w:szCs w:val="28"/>
        </w:rPr>
        <w:t xml:space="preserve">На территориях зон (мест) отдыха, на которых предоставляются услуги организациями отдыха детей и их оздоровления, туроператорами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или </w:t>
      </w:r>
      <w:proofErr w:type="spellStart"/>
      <w:r w:rsidRPr="001567FA">
        <w:rPr>
          <w:rFonts w:ascii="Times New Roman" w:hAnsi="Times New Roman" w:cs="Times New Roman"/>
          <w:color w:val="000000" w:themeColor="text1"/>
          <w:sz w:val="28"/>
          <w:szCs w:val="28"/>
        </w:rPr>
        <w:t>турагентами</w:t>
      </w:r>
      <w:proofErr w:type="spellEnd"/>
      <w:r w:rsidRPr="001567FA">
        <w:rPr>
          <w:rFonts w:ascii="Times New Roman" w:hAnsi="Times New Roman" w:cs="Times New Roman"/>
          <w:color w:val="000000" w:themeColor="text1"/>
          <w:sz w:val="28"/>
          <w:szCs w:val="28"/>
        </w:rPr>
        <w:t xml:space="preserve">, осуществляющими свою деятельность в соответствии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с федеральными законами, физкультурно-спортивными организациями, организован отдых ветеранов, граждан пожилого возраста, инвалидов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в зданиях, строениях, сооружениях общественного назначения,</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 - руководителями таких организаций по согласованию с администрацией </w:t>
      </w:r>
      <w:r w:rsidR="00480BFE" w:rsidRPr="001567FA">
        <w:rPr>
          <w:rFonts w:ascii="Times New Roman" w:hAnsi="Times New Roman" w:cs="Times New Roman"/>
          <w:color w:val="000000" w:themeColor="text1"/>
          <w:sz w:val="28"/>
          <w:szCs w:val="28"/>
        </w:rPr>
        <w:t>Раменского муниципального округа</w:t>
      </w:r>
      <w:r w:rsidRPr="001567FA">
        <w:rPr>
          <w:rFonts w:ascii="Times New Roman" w:hAnsi="Times New Roman" w:cs="Times New Roman"/>
          <w:color w:val="000000" w:themeColor="text1"/>
          <w:sz w:val="28"/>
          <w:szCs w:val="28"/>
        </w:rPr>
        <w:t>.</w:t>
      </w:r>
      <w:proofErr w:type="gramEnd"/>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5.1.2. На общественных территориях - администрацией </w:t>
      </w:r>
      <w:r w:rsidR="00480BFE" w:rsidRPr="001567FA">
        <w:rPr>
          <w:rFonts w:ascii="Times New Roman" w:hAnsi="Times New Roman" w:cs="Times New Roman"/>
          <w:color w:val="000000" w:themeColor="text1"/>
          <w:sz w:val="28"/>
          <w:szCs w:val="28"/>
        </w:rPr>
        <w:t xml:space="preserve">Раменского муниципального округа </w:t>
      </w:r>
      <w:r w:rsidRPr="001567FA">
        <w:rPr>
          <w:rFonts w:ascii="Times New Roman" w:hAnsi="Times New Roman" w:cs="Times New Roman"/>
          <w:color w:val="000000" w:themeColor="text1"/>
          <w:sz w:val="28"/>
          <w:szCs w:val="28"/>
        </w:rPr>
        <w:t>либо подведомственными ей учреждениями.</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5.1.3. На пляжах (за исключением </w:t>
      </w:r>
      <w:hyperlink w:anchor="P87">
        <w:r w:rsidRPr="001567FA">
          <w:rPr>
            <w:rStyle w:val="a5"/>
            <w:rFonts w:ascii="Times New Roman" w:hAnsi="Times New Roman" w:cs="Times New Roman"/>
            <w:color w:val="000000" w:themeColor="text1"/>
            <w:sz w:val="28"/>
            <w:szCs w:val="28"/>
            <w:u w:val="none"/>
          </w:rPr>
          <w:t>подпунктов 3.2.1.1</w:t>
        </w:r>
      </w:hyperlink>
      <w:r w:rsidRPr="001567FA">
        <w:rPr>
          <w:rFonts w:ascii="Times New Roman" w:hAnsi="Times New Roman" w:cs="Times New Roman"/>
          <w:color w:val="000000" w:themeColor="text1"/>
          <w:sz w:val="28"/>
          <w:szCs w:val="28"/>
        </w:rPr>
        <w:t xml:space="preserve"> и </w:t>
      </w:r>
      <w:hyperlink w:anchor="P88">
        <w:r w:rsidRPr="001567FA">
          <w:rPr>
            <w:rStyle w:val="a5"/>
            <w:rFonts w:ascii="Times New Roman" w:hAnsi="Times New Roman" w:cs="Times New Roman"/>
            <w:color w:val="000000" w:themeColor="text1"/>
            <w:sz w:val="28"/>
            <w:szCs w:val="28"/>
            <w:u w:val="none"/>
          </w:rPr>
          <w:t>3.2.1.2 пункта 3.2.1</w:t>
        </w:r>
      </w:hyperlink>
      <w:r w:rsidRPr="001567FA">
        <w:rPr>
          <w:rFonts w:ascii="Times New Roman" w:hAnsi="Times New Roman" w:cs="Times New Roman"/>
          <w:color w:val="000000" w:themeColor="text1"/>
          <w:sz w:val="28"/>
          <w:szCs w:val="28"/>
        </w:rPr>
        <w:t xml:space="preserve">) - владельцами пляжей по согласованию с администрацией </w:t>
      </w:r>
      <w:r w:rsidR="00480BFE" w:rsidRPr="001567FA">
        <w:rPr>
          <w:rFonts w:ascii="Times New Roman" w:hAnsi="Times New Roman" w:cs="Times New Roman"/>
          <w:color w:val="000000" w:themeColor="text1"/>
          <w:sz w:val="28"/>
          <w:szCs w:val="28"/>
        </w:rPr>
        <w:t>Раменского муниципального округа</w:t>
      </w:r>
      <w:r w:rsidRPr="001567FA">
        <w:rPr>
          <w:rFonts w:ascii="Times New Roman" w:hAnsi="Times New Roman" w:cs="Times New Roman"/>
          <w:color w:val="000000" w:themeColor="text1"/>
          <w:sz w:val="28"/>
          <w:szCs w:val="28"/>
        </w:rPr>
        <w:t>.</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5.2. Лица, устанавливающие порядок проведения мероприятия, связанного с использованием водных объектов или их частей для рекреационных целей:</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5.2.1. Обеспечивают информирование о проведении мероприятий посетителей.</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5.2.2. Перед проведением мероприятий и после проведения мероприятий проводят проверку состояния территории и инфраструктуры, </w:t>
      </w:r>
      <w:r w:rsidR="007B1F7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их уборку и приведение в надлежащее состояние.</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5.2.3. Обеспечивают при проведении мероприятий соблюдение требований по обеспечению тишины и покоя граждан, установленных </w:t>
      </w:r>
      <w:hyperlink r:id="rId17">
        <w:r w:rsidRPr="001567FA">
          <w:rPr>
            <w:rStyle w:val="a5"/>
            <w:rFonts w:ascii="Times New Roman" w:hAnsi="Times New Roman" w:cs="Times New Roman"/>
            <w:color w:val="000000" w:themeColor="text1"/>
            <w:sz w:val="28"/>
            <w:szCs w:val="28"/>
            <w:u w:val="none"/>
          </w:rPr>
          <w:t>Законом</w:t>
        </w:r>
      </w:hyperlink>
      <w:r w:rsidRPr="001567FA">
        <w:rPr>
          <w:rFonts w:ascii="Times New Roman" w:hAnsi="Times New Roman" w:cs="Times New Roman"/>
          <w:color w:val="000000" w:themeColor="text1"/>
          <w:sz w:val="28"/>
          <w:szCs w:val="28"/>
        </w:rPr>
        <w:t xml:space="preserve"> Московской области </w:t>
      </w:r>
      <w:r w:rsidR="00FA6259" w:rsidRPr="001567FA">
        <w:rPr>
          <w:rFonts w:ascii="Times New Roman" w:hAnsi="Times New Roman" w:cs="Times New Roman"/>
          <w:color w:val="000000" w:themeColor="text1"/>
          <w:sz w:val="28"/>
          <w:szCs w:val="28"/>
        </w:rPr>
        <w:t>№</w:t>
      </w:r>
      <w:r w:rsidR="002E5504">
        <w:rPr>
          <w:rFonts w:ascii="Times New Roman" w:hAnsi="Times New Roman" w:cs="Times New Roman"/>
          <w:color w:val="000000" w:themeColor="text1"/>
          <w:sz w:val="28"/>
          <w:szCs w:val="28"/>
        </w:rPr>
        <w:t xml:space="preserve"> 16/2014-ОЗ «</w:t>
      </w:r>
      <w:r w:rsidRPr="001567FA">
        <w:rPr>
          <w:rFonts w:ascii="Times New Roman" w:hAnsi="Times New Roman" w:cs="Times New Roman"/>
          <w:color w:val="000000" w:themeColor="text1"/>
          <w:sz w:val="28"/>
          <w:szCs w:val="28"/>
        </w:rPr>
        <w:t xml:space="preserve">Об обеспечении тишины </w:t>
      </w:r>
      <w:r w:rsidR="00F07EF1"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и покоя граждан на территории Московской области</w:t>
      </w:r>
      <w:r w:rsidR="002E5504">
        <w:rPr>
          <w:rFonts w:ascii="Times New Roman" w:hAnsi="Times New Roman" w:cs="Times New Roman"/>
          <w:color w:val="000000" w:themeColor="text1"/>
          <w:sz w:val="28"/>
          <w:szCs w:val="28"/>
        </w:rPr>
        <w:t>»</w:t>
      </w:r>
      <w:r w:rsidRPr="001567FA">
        <w:rPr>
          <w:rFonts w:ascii="Times New Roman" w:hAnsi="Times New Roman" w:cs="Times New Roman"/>
          <w:color w:val="000000" w:themeColor="text1"/>
          <w:sz w:val="28"/>
          <w:szCs w:val="28"/>
        </w:rPr>
        <w:t>.</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5.2.4. Участок акватории для прогулочных шлюпок, катамаранов, гребных лодок, каноэ, </w:t>
      </w:r>
      <w:proofErr w:type="spellStart"/>
      <w:r w:rsidRPr="001567FA">
        <w:rPr>
          <w:rFonts w:ascii="Times New Roman" w:hAnsi="Times New Roman" w:cs="Times New Roman"/>
          <w:color w:val="000000" w:themeColor="text1"/>
          <w:sz w:val="28"/>
          <w:szCs w:val="28"/>
        </w:rPr>
        <w:t>сапбордов</w:t>
      </w:r>
      <w:proofErr w:type="spellEnd"/>
      <w:r w:rsidRPr="001567FA">
        <w:rPr>
          <w:rFonts w:ascii="Times New Roman" w:hAnsi="Times New Roman" w:cs="Times New Roman"/>
          <w:color w:val="000000" w:themeColor="text1"/>
          <w:sz w:val="28"/>
          <w:szCs w:val="28"/>
        </w:rPr>
        <w:t xml:space="preserve"> ограничивается удалением от береговой линии не более чем на 500 м, для гидроциклов, </w:t>
      </w:r>
      <w:proofErr w:type="spellStart"/>
      <w:r w:rsidRPr="001567FA">
        <w:rPr>
          <w:rFonts w:ascii="Times New Roman" w:hAnsi="Times New Roman" w:cs="Times New Roman"/>
          <w:color w:val="000000" w:themeColor="text1"/>
          <w:sz w:val="28"/>
          <w:szCs w:val="28"/>
        </w:rPr>
        <w:t>гидровелосипедов</w:t>
      </w:r>
      <w:proofErr w:type="spellEnd"/>
      <w:r w:rsidRPr="001567FA">
        <w:rPr>
          <w:rFonts w:ascii="Times New Roman" w:hAnsi="Times New Roman" w:cs="Times New Roman"/>
          <w:color w:val="000000" w:themeColor="text1"/>
          <w:sz w:val="28"/>
          <w:szCs w:val="28"/>
        </w:rPr>
        <w:t xml:space="preserve"> - не более чем на 200 м (расстояние допускается уточнять в каждом конкретном случае в зависимости от местных условий и технических возможностей спасательных служб).</w:t>
      </w:r>
    </w:p>
    <w:p w:rsidR="000D5D77" w:rsidRPr="001567FA" w:rsidRDefault="000D5D77" w:rsidP="00480BFE">
      <w:pPr>
        <w:spacing w:line="240" w:lineRule="auto"/>
        <w:jc w:val="center"/>
        <w:rPr>
          <w:rFonts w:ascii="Times New Roman" w:hAnsi="Times New Roman" w:cs="Times New Roman"/>
          <w:b/>
          <w:color w:val="000000" w:themeColor="text1"/>
          <w:sz w:val="28"/>
          <w:szCs w:val="28"/>
        </w:rPr>
      </w:pPr>
      <w:r w:rsidRPr="001567FA">
        <w:rPr>
          <w:rFonts w:ascii="Times New Roman" w:hAnsi="Times New Roman" w:cs="Times New Roman"/>
          <w:b/>
          <w:color w:val="000000" w:themeColor="text1"/>
          <w:sz w:val="28"/>
          <w:szCs w:val="28"/>
        </w:rPr>
        <w:lastRenderedPageBreak/>
        <w:t xml:space="preserve">6. Требования к определению зон купания и иных </w:t>
      </w:r>
      <w:proofErr w:type="spellStart"/>
      <w:r w:rsidRPr="001567FA">
        <w:rPr>
          <w:rFonts w:ascii="Times New Roman" w:hAnsi="Times New Roman" w:cs="Times New Roman"/>
          <w:b/>
          <w:color w:val="000000" w:themeColor="text1"/>
          <w:sz w:val="28"/>
          <w:szCs w:val="28"/>
        </w:rPr>
        <w:t>зон</w:t>
      </w:r>
      <w:proofErr w:type="gramStart"/>
      <w:r w:rsidRPr="001567FA">
        <w:rPr>
          <w:rFonts w:ascii="Times New Roman" w:hAnsi="Times New Roman" w:cs="Times New Roman"/>
          <w:b/>
          <w:color w:val="000000" w:themeColor="text1"/>
          <w:sz w:val="28"/>
          <w:szCs w:val="28"/>
        </w:rPr>
        <w:t>,н</w:t>
      </w:r>
      <w:proofErr w:type="gramEnd"/>
      <w:r w:rsidRPr="001567FA">
        <w:rPr>
          <w:rFonts w:ascii="Times New Roman" w:hAnsi="Times New Roman" w:cs="Times New Roman"/>
          <w:b/>
          <w:color w:val="000000" w:themeColor="text1"/>
          <w:sz w:val="28"/>
          <w:szCs w:val="28"/>
        </w:rPr>
        <w:t>еобходимых</w:t>
      </w:r>
      <w:proofErr w:type="spellEnd"/>
      <w:r w:rsidRPr="001567FA">
        <w:rPr>
          <w:rFonts w:ascii="Times New Roman" w:hAnsi="Times New Roman" w:cs="Times New Roman"/>
          <w:b/>
          <w:color w:val="000000" w:themeColor="text1"/>
          <w:sz w:val="28"/>
          <w:szCs w:val="28"/>
        </w:rPr>
        <w:t xml:space="preserve"> для осуществления рекреационной деятельности</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6.1. Перечень зон купания и других территорий, включая пляжи, связанных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с использованием водных объектов или их частей, формируется из числа зон купания и других территорий, включая пляжи, связанных с использованием водных объектов или их частей, соответствующих требованиям </w:t>
      </w:r>
      <w:hyperlink w:anchor="P53">
        <w:r w:rsidRPr="001567FA">
          <w:rPr>
            <w:rStyle w:val="a5"/>
            <w:rFonts w:ascii="Times New Roman" w:hAnsi="Times New Roman" w:cs="Times New Roman"/>
            <w:color w:val="000000" w:themeColor="text1"/>
            <w:sz w:val="28"/>
            <w:szCs w:val="28"/>
            <w:u w:val="none"/>
          </w:rPr>
          <w:t>разделов 2</w:t>
        </w:r>
      </w:hyperlink>
      <w:r w:rsidRPr="001567FA">
        <w:rPr>
          <w:rFonts w:ascii="Times New Roman" w:hAnsi="Times New Roman" w:cs="Times New Roman"/>
          <w:color w:val="000000" w:themeColor="text1"/>
          <w:sz w:val="28"/>
          <w:szCs w:val="28"/>
        </w:rPr>
        <w:t xml:space="preserve">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и </w:t>
      </w:r>
      <w:hyperlink w:anchor="P66">
        <w:r w:rsidRPr="001567FA">
          <w:rPr>
            <w:rStyle w:val="a5"/>
            <w:rFonts w:ascii="Times New Roman" w:hAnsi="Times New Roman" w:cs="Times New Roman"/>
            <w:color w:val="000000" w:themeColor="text1"/>
            <w:sz w:val="28"/>
            <w:szCs w:val="28"/>
            <w:u w:val="none"/>
          </w:rPr>
          <w:t>3</w:t>
        </w:r>
      </w:hyperlink>
      <w:r w:rsidRPr="001567FA">
        <w:rPr>
          <w:rFonts w:ascii="Times New Roman" w:hAnsi="Times New Roman" w:cs="Times New Roman"/>
          <w:color w:val="000000" w:themeColor="text1"/>
          <w:sz w:val="28"/>
          <w:szCs w:val="28"/>
        </w:rPr>
        <w:t xml:space="preserve"> настоящих Правил, и утверждается администрацией </w:t>
      </w:r>
      <w:r w:rsidR="00480BFE" w:rsidRPr="001567FA">
        <w:rPr>
          <w:rFonts w:ascii="Times New Roman" w:hAnsi="Times New Roman" w:cs="Times New Roman"/>
          <w:color w:val="000000" w:themeColor="text1"/>
          <w:sz w:val="28"/>
          <w:szCs w:val="28"/>
        </w:rPr>
        <w:t>Р</w:t>
      </w:r>
      <w:r w:rsidR="00FA6259" w:rsidRPr="001567FA">
        <w:rPr>
          <w:rFonts w:ascii="Times New Roman" w:hAnsi="Times New Roman" w:cs="Times New Roman"/>
          <w:color w:val="000000" w:themeColor="text1"/>
          <w:sz w:val="28"/>
          <w:szCs w:val="28"/>
        </w:rPr>
        <w:t>аменского муниципального округа</w:t>
      </w:r>
      <w:r w:rsidRPr="001567FA">
        <w:rPr>
          <w:rFonts w:ascii="Times New Roman" w:hAnsi="Times New Roman" w:cs="Times New Roman"/>
          <w:color w:val="000000" w:themeColor="text1"/>
          <w:sz w:val="28"/>
          <w:szCs w:val="28"/>
        </w:rPr>
        <w:t>.</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6.2. Для включения в Перечень зон купания и других территорий, включая пляжи, связанных с использованием водных объектов или их частей, водопользователи направляют в адрес администрации </w:t>
      </w:r>
      <w:r w:rsidR="00480BFE" w:rsidRPr="001567FA">
        <w:rPr>
          <w:rFonts w:ascii="Times New Roman" w:hAnsi="Times New Roman" w:cs="Times New Roman"/>
          <w:color w:val="000000" w:themeColor="text1"/>
          <w:sz w:val="28"/>
          <w:szCs w:val="28"/>
        </w:rPr>
        <w:t xml:space="preserve">Раменского муниципального округа </w:t>
      </w:r>
      <w:r w:rsidRPr="001567FA">
        <w:rPr>
          <w:rFonts w:ascii="Times New Roman" w:hAnsi="Times New Roman" w:cs="Times New Roman"/>
          <w:color w:val="000000" w:themeColor="text1"/>
          <w:sz w:val="28"/>
          <w:szCs w:val="28"/>
        </w:rPr>
        <w:t xml:space="preserve">соответствующие заявки с приложением документов, подтверждающих соответствие требованиям </w:t>
      </w:r>
      <w:hyperlink w:anchor="P53">
        <w:r w:rsidRPr="001567FA">
          <w:rPr>
            <w:rStyle w:val="a5"/>
            <w:rFonts w:ascii="Times New Roman" w:hAnsi="Times New Roman" w:cs="Times New Roman"/>
            <w:color w:val="000000" w:themeColor="text1"/>
            <w:sz w:val="28"/>
            <w:szCs w:val="28"/>
            <w:u w:val="none"/>
          </w:rPr>
          <w:t>разделов 2</w:t>
        </w:r>
      </w:hyperlink>
      <w:r w:rsidRPr="001567FA">
        <w:rPr>
          <w:rFonts w:ascii="Times New Roman" w:hAnsi="Times New Roman" w:cs="Times New Roman"/>
          <w:color w:val="000000" w:themeColor="text1"/>
          <w:sz w:val="28"/>
          <w:szCs w:val="28"/>
        </w:rPr>
        <w:t xml:space="preserve"> </w:t>
      </w:r>
      <w:r w:rsidR="000E5B4A"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и </w:t>
      </w:r>
      <w:hyperlink w:anchor="P66">
        <w:r w:rsidRPr="001567FA">
          <w:rPr>
            <w:rStyle w:val="a5"/>
            <w:rFonts w:ascii="Times New Roman" w:hAnsi="Times New Roman" w:cs="Times New Roman"/>
            <w:color w:val="000000" w:themeColor="text1"/>
            <w:sz w:val="28"/>
            <w:szCs w:val="28"/>
            <w:u w:val="none"/>
          </w:rPr>
          <w:t>3</w:t>
        </w:r>
      </w:hyperlink>
      <w:r w:rsidRPr="001567FA">
        <w:rPr>
          <w:rFonts w:ascii="Times New Roman" w:hAnsi="Times New Roman" w:cs="Times New Roman"/>
          <w:color w:val="000000" w:themeColor="text1"/>
          <w:sz w:val="28"/>
          <w:szCs w:val="28"/>
        </w:rPr>
        <w:t xml:space="preserve"> настоящих Правил.</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6.3. Не допускается в зонах купания заход, маневрирование, швартовка судов, в том числе маломерных судов, </w:t>
      </w:r>
      <w:proofErr w:type="spellStart"/>
      <w:r w:rsidRPr="001567FA">
        <w:rPr>
          <w:rFonts w:ascii="Times New Roman" w:hAnsi="Times New Roman" w:cs="Times New Roman"/>
          <w:color w:val="000000" w:themeColor="text1"/>
          <w:sz w:val="28"/>
          <w:szCs w:val="28"/>
        </w:rPr>
        <w:t>аэроботов</w:t>
      </w:r>
      <w:proofErr w:type="spellEnd"/>
      <w:r w:rsidRPr="001567FA">
        <w:rPr>
          <w:rFonts w:ascii="Times New Roman" w:hAnsi="Times New Roman" w:cs="Times New Roman"/>
          <w:color w:val="000000" w:themeColor="text1"/>
          <w:sz w:val="28"/>
          <w:szCs w:val="28"/>
        </w:rPr>
        <w:t xml:space="preserve"> (</w:t>
      </w:r>
      <w:proofErr w:type="spellStart"/>
      <w:r w:rsidRPr="001567FA">
        <w:rPr>
          <w:rFonts w:ascii="Times New Roman" w:hAnsi="Times New Roman" w:cs="Times New Roman"/>
          <w:color w:val="000000" w:themeColor="text1"/>
          <w:sz w:val="28"/>
          <w:szCs w:val="28"/>
        </w:rPr>
        <w:t>аэролодок</w:t>
      </w:r>
      <w:proofErr w:type="spellEnd"/>
      <w:r w:rsidRPr="001567FA">
        <w:rPr>
          <w:rFonts w:ascii="Times New Roman" w:hAnsi="Times New Roman" w:cs="Times New Roman"/>
          <w:color w:val="000000" w:themeColor="text1"/>
          <w:sz w:val="28"/>
          <w:szCs w:val="28"/>
        </w:rPr>
        <w:t xml:space="preserve">), гидроциклов, </w:t>
      </w:r>
      <w:proofErr w:type="spellStart"/>
      <w:r w:rsidRPr="001567FA">
        <w:rPr>
          <w:rFonts w:ascii="Times New Roman" w:hAnsi="Times New Roman" w:cs="Times New Roman"/>
          <w:color w:val="000000" w:themeColor="text1"/>
          <w:sz w:val="28"/>
          <w:szCs w:val="28"/>
        </w:rPr>
        <w:t>гидровелосипедов</w:t>
      </w:r>
      <w:proofErr w:type="spellEnd"/>
      <w:r w:rsidRPr="001567FA">
        <w:rPr>
          <w:rFonts w:ascii="Times New Roman" w:hAnsi="Times New Roman" w:cs="Times New Roman"/>
          <w:color w:val="000000" w:themeColor="text1"/>
          <w:sz w:val="28"/>
          <w:szCs w:val="28"/>
        </w:rPr>
        <w:t xml:space="preserve">, прогулочных шлюпок, катамаранов, гребных лодок, каноэ, </w:t>
      </w:r>
      <w:proofErr w:type="spellStart"/>
      <w:r w:rsidRPr="001567FA">
        <w:rPr>
          <w:rFonts w:ascii="Times New Roman" w:hAnsi="Times New Roman" w:cs="Times New Roman"/>
          <w:color w:val="000000" w:themeColor="text1"/>
          <w:sz w:val="28"/>
          <w:szCs w:val="28"/>
        </w:rPr>
        <w:t>сапбордов</w:t>
      </w:r>
      <w:proofErr w:type="spellEnd"/>
      <w:r w:rsidRPr="001567FA">
        <w:rPr>
          <w:rFonts w:ascii="Times New Roman" w:hAnsi="Times New Roman" w:cs="Times New Roman"/>
          <w:color w:val="000000" w:themeColor="text1"/>
          <w:sz w:val="28"/>
          <w:szCs w:val="28"/>
        </w:rPr>
        <w:t xml:space="preserve"> и других подобных технических средств, за исключением сре</w:t>
      </w:r>
      <w:proofErr w:type="gramStart"/>
      <w:r w:rsidRPr="001567FA">
        <w:rPr>
          <w:rFonts w:ascii="Times New Roman" w:hAnsi="Times New Roman" w:cs="Times New Roman"/>
          <w:color w:val="000000" w:themeColor="text1"/>
          <w:sz w:val="28"/>
          <w:szCs w:val="28"/>
        </w:rPr>
        <w:t>дств сп</w:t>
      </w:r>
      <w:proofErr w:type="gramEnd"/>
      <w:r w:rsidRPr="001567FA">
        <w:rPr>
          <w:rFonts w:ascii="Times New Roman" w:hAnsi="Times New Roman" w:cs="Times New Roman"/>
          <w:color w:val="000000" w:themeColor="text1"/>
          <w:sz w:val="28"/>
          <w:szCs w:val="28"/>
        </w:rPr>
        <w:t>асательной службы.</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6.4. </w:t>
      </w:r>
      <w:proofErr w:type="gramStart"/>
      <w:r w:rsidRPr="001567FA">
        <w:rPr>
          <w:rFonts w:ascii="Times New Roman" w:hAnsi="Times New Roman" w:cs="Times New Roman"/>
          <w:color w:val="000000" w:themeColor="text1"/>
          <w:sz w:val="28"/>
          <w:szCs w:val="28"/>
        </w:rPr>
        <w:t xml:space="preserve">Спуски в воду и границы коридоров вывода маломерных судов, </w:t>
      </w:r>
      <w:proofErr w:type="spellStart"/>
      <w:r w:rsidRPr="001567FA">
        <w:rPr>
          <w:rFonts w:ascii="Times New Roman" w:hAnsi="Times New Roman" w:cs="Times New Roman"/>
          <w:color w:val="000000" w:themeColor="text1"/>
          <w:sz w:val="28"/>
          <w:szCs w:val="28"/>
        </w:rPr>
        <w:t>аэроботов</w:t>
      </w:r>
      <w:proofErr w:type="spellEnd"/>
      <w:r w:rsidRPr="001567FA">
        <w:rPr>
          <w:rFonts w:ascii="Times New Roman" w:hAnsi="Times New Roman" w:cs="Times New Roman"/>
          <w:color w:val="000000" w:themeColor="text1"/>
          <w:sz w:val="28"/>
          <w:szCs w:val="28"/>
        </w:rPr>
        <w:t xml:space="preserve"> (</w:t>
      </w:r>
      <w:proofErr w:type="spellStart"/>
      <w:r w:rsidRPr="001567FA">
        <w:rPr>
          <w:rFonts w:ascii="Times New Roman" w:hAnsi="Times New Roman" w:cs="Times New Roman"/>
          <w:color w:val="000000" w:themeColor="text1"/>
          <w:sz w:val="28"/>
          <w:szCs w:val="28"/>
        </w:rPr>
        <w:t>аэролодок</w:t>
      </w:r>
      <w:proofErr w:type="spellEnd"/>
      <w:r w:rsidRPr="001567FA">
        <w:rPr>
          <w:rFonts w:ascii="Times New Roman" w:hAnsi="Times New Roman" w:cs="Times New Roman"/>
          <w:color w:val="000000" w:themeColor="text1"/>
          <w:sz w:val="28"/>
          <w:szCs w:val="28"/>
        </w:rPr>
        <w:t xml:space="preserve">), гидроциклов, </w:t>
      </w:r>
      <w:proofErr w:type="spellStart"/>
      <w:r w:rsidRPr="001567FA">
        <w:rPr>
          <w:rFonts w:ascii="Times New Roman" w:hAnsi="Times New Roman" w:cs="Times New Roman"/>
          <w:color w:val="000000" w:themeColor="text1"/>
          <w:sz w:val="28"/>
          <w:szCs w:val="28"/>
        </w:rPr>
        <w:t>гидровелосипедов</w:t>
      </w:r>
      <w:proofErr w:type="spellEnd"/>
      <w:r w:rsidRPr="001567FA">
        <w:rPr>
          <w:rFonts w:ascii="Times New Roman" w:hAnsi="Times New Roman" w:cs="Times New Roman"/>
          <w:color w:val="000000" w:themeColor="text1"/>
          <w:sz w:val="28"/>
          <w:szCs w:val="28"/>
        </w:rPr>
        <w:t xml:space="preserve">, прогулочных шлюпок, катамаранов, гребных лодок, каноэ, </w:t>
      </w:r>
      <w:proofErr w:type="spellStart"/>
      <w:r w:rsidRPr="001567FA">
        <w:rPr>
          <w:rFonts w:ascii="Times New Roman" w:hAnsi="Times New Roman" w:cs="Times New Roman"/>
          <w:color w:val="000000" w:themeColor="text1"/>
          <w:sz w:val="28"/>
          <w:szCs w:val="28"/>
        </w:rPr>
        <w:t>сапбордов</w:t>
      </w:r>
      <w:proofErr w:type="spellEnd"/>
      <w:r w:rsidRPr="001567FA">
        <w:rPr>
          <w:rFonts w:ascii="Times New Roman" w:hAnsi="Times New Roman" w:cs="Times New Roman"/>
          <w:color w:val="000000" w:themeColor="text1"/>
          <w:sz w:val="28"/>
          <w:szCs w:val="28"/>
        </w:rPr>
        <w:t xml:space="preserve"> и других подобных технических средств для отдыха, занятий физкультурой и водными видами спорта, от лодочных станций, пирсов и иных подобных береговых сооружений (элементов благоустройства) должны располагаться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за пределами зон купания, зон размещения водных немеханизированных аттракционов (для маломерных судов, </w:t>
      </w:r>
      <w:proofErr w:type="spellStart"/>
      <w:r w:rsidRPr="001567FA">
        <w:rPr>
          <w:rFonts w:ascii="Times New Roman" w:hAnsi="Times New Roman" w:cs="Times New Roman"/>
          <w:color w:val="000000" w:themeColor="text1"/>
          <w:sz w:val="28"/>
          <w:szCs w:val="28"/>
        </w:rPr>
        <w:t>аэроботов</w:t>
      </w:r>
      <w:proofErr w:type="spellEnd"/>
      <w:r w:rsidRPr="001567FA">
        <w:rPr>
          <w:rFonts w:ascii="Times New Roman" w:hAnsi="Times New Roman" w:cs="Times New Roman"/>
          <w:color w:val="000000" w:themeColor="text1"/>
          <w:sz w:val="28"/>
          <w:szCs w:val="28"/>
        </w:rPr>
        <w:t xml:space="preserve"> (</w:t>
      </w:r>
      <w:proofErr w:type="spellStart"/>
      <w:r w:rsidRPr="001567FA">
        <w:rPr>
          <w:rFonts w:ascii="Times New Roman" w:hAnsi="Times New Roman" w:cs="Times New Roman"/>
          <w:color w:val="000000" w:themeColor="text1"/>
          <w:sz w:val="28"/>
          <w:szCs w:val="28"/>
        </w:rPr>
        <w:t>аэролодок</w:t>
      </w:r>
      <w:proofErr w:type="spellEnd"/>
      <w:proofErr w:type="gramEnd"/>
      <w:r w:rsidRPr="001567FA">
        <w:rPr>
          <w:rFonts w:ascii="Times New Roman" w:hAnsi="Times New Roman" w:cs="Times New Roman"/>
          <w:color w:val="000000" w:themeColor="text1"/>
          <w:sz w:val="28"/>
          <w:szCs w:val="28"/>
        </w:rPr>
        <w:t xml:space="preserve">), гидроциклов, </w:t>
      </w:r>
      <w:proofErr w:type="spellStart"/>
      <w:r w:rsidRPr="001567FA">
        <w:rPr>
          <w:rFonts w:ascii="Times New Roman" w:hAnsi="Times New Roman" w:cs="Times New Roman"/>
          <w:color w:val="000000" w:themeColor="text1"/>
          <w:sz w:val="28"/>
          <w:szCs w:val="28"/>
        </w:rPr>
        <w:t>гидровелосипедов</w:t>
      </w:r>
      <w:proofErr w:type="spellEnd"/>
      <w:r w:rsidRPr="001567FA">
        <w:rPr>
          <w:rFonts w:ascii="Times New Roman" w:hAnsi="Times New Roman" w:cs="Times New Roman"/>
          <w:color w:val="000000" w:themeColor="text1"/>
          <w:sz w:val="28"/>
          <w:szCs w:val="28"/>
        </w:rPr>
        <w:t xml:space="preserve"> расстояние от зон купания должно составлять не менее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30 м).</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6.5. </w:t>
      </w:r>
      <w:proofErr w:type="gramStart"/>
      <w:r w:rsidRPr="001567FA">
        <w:rPr>
          <w:rFonts w:ascii="Times New Roman" w:hAnsi="Times New Roman" w:cs="Times New Roman"/>
          <w:color w:val="000000" w:themeColor="text1"/>
          <w:sz w:val="28"/>
          <w:szCs w:val="28"/>
        </w:rPr>
        <w:t>Производится расчет потребности в площади акватории, включающей</w:t>
      </w:r>
      <w:r w:rsidR="000E5B4A" w:rsidRPr="001567FA">
        <w:rPr>
          <w:rFonts w:ascii="Times New Roman" w:hAnsi="Times New Roman" w:cs="Times New Roman"/>
          <w:color w:val="000000" w:themeColor="text1"/>
          <w:sz w:val="28"/>
          <w:szCs w:val="28"/>
        </w:rPr>
        <w:t xml:space="preserve"> </w:t>
      </w:r>
      <w:r w:rsidRPr="001567FA">
        <w:rPr>
          <w:rFonts w:ascii="Times New Roman" w:hAnsi="Times New Roman" w:cs="Times New Roman"/>
          <w:color w:val="000000" w:themeColor="text1"/>
          <w:sz w:val="28"/>
          <w:szCs w:val="28"/>
        </w:rPr>
        <w:t xml:space="preserve">в себя площадь места купания и зоны заплыва (зоны купания) </w:t>
      </w:r>
      <w:r w:rsidR="000E5B4A"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и (или) площадь акватории для захода маневрирования, швартовки маломерных судов, </w:t>
      </w:r>
      <w:proofErr w:type="spellStart"/>
      <w:r w:rsidRPr="001567FA">
        <w:rPr>
          <w:rFonts w:ascii="Times New Roman" w:hAnsi="Times New Roman" w:cs="Times New Roman"/>
          <w:color w:val="000000" w:themeColor="text1"/>
          <w:sz w:val="28"/>
          <w:szCs w:val="28"/>
        </w:rPr>
        <w:t>аэроботов</w:t>
      </w:r>
      <w:proofErr w:type="spellEnd"/>
      <w:r w:rsidRPr="001567FA">
        <w:rPr>
          <w:rFonts w:ascii="Times New Roman" w:hAnsi="Times New Roman" w:cs="Times New Roman"/>
          <w:color w:val="000000" w:themeColor="text1"/>
          <w:sz w:val="28"/>
          <w:szCs w:val="28"/>
        </w:rPr>
        <w:t xml:space="preserve"> (</w:t>
      </w:r>
      <w:proofErr w:type="spellStart"/>
      <w:r w:rsidRPr="001567FA">
        <w:rPr>
          <w:rFonts w:ascii="Times New Roman" w:hAnsi="Times New Roman" w:cs="Times New Roman"/>
          <w:color w:val="000000" w:themeColor="text1"/>
          <w:sz w:val="28"/>
          <w:szCs w:val="28"/>
        </w:rPr>
        <w:t>аэролодок</w:t>
      </w:r>
      <w:proofErr w:type="spellEnd"/>
      <w:r w:rsidRPr="001567FA">
        <w:rPr>
          <w:rFonts w:ascii="Times New Roman" w:hAnsi="Times New Roman" w:cs="Times New Roman"/>
          <w:color w:val="000000" w:themeColor="text1"/>
          <w:sz w:val="28"/>
          <w:szCs w:val="28"/>
        </w:rPr>
        <w:t xml:space="preserve">), гидроциклов, </w:t>
      </w:r>
      <w:proofErr w:type="spellStart"/>
      <w:r w:rsidRPr="001567FA">
        <w:rPr>
          <w:rFonts w:ascii="Times New Roman" w:hAnsi="Times New Roman" w:cs="Times New Roman"/>
          <w:color w:val="000000" w:themeColor="text1"/>
          <w:sz w:val="28"/>
          <w:szCs w:val="28"/>
        </w:rPr>
        <w:t>гидровелосипедов</w:t>
      </w:r>
      <w:proofErr w:type="spellEnd"/>
      <w:r w:rsidRPr="001567FA">
        <w:rPr>
          <w:rFonts w:ascii="Times New Roman" w:hAnsi="Times New Roman" w:cs="Times New Roman"/>
          <w:color w:val="000000" w:themeColor="text1"/>
          <w:sz w:val="28"/>
          <w:szCs w:val="28"/>
        </w:rPr>
        <w:t xml:space="preserve">, прогулочных шлюпок, катамаранов, гребных лодок, каноэ, </w:t>
      </w:r>
      <w:proofErr w:type="spellStart"/>
      <w:r w:rsidRPr="001567FA">
        <w:rPr>
          <w:rFonts w:ascii="Times New Roman" w:hAnsi="Times New Roman" w:cs="Times New Roman"/>
          <w:color w:val="000000" w:themeColor="text1"/>
          <w:sz w:val="28"/>
          <w:szCs w:val="28"/>
        </w:rPr>
        <w:t>сапбордов</w:t>
      </w:r>
      <w:proofErr w:type="spellEnd"/>
      <w:r w:rsidRPr="001567FA">
        <w:rPr>
          <w:rFonts w:ascii="Times New Roman" w:hAnsi="Times New Roman" w:cs="Times New Roman"/>
          <w:color w:val="000000" w:themeColor="text1"/>
          <w:sz w:val="28"/>
          <w:szCs w:val="28"/>
        </w:rPr>
        <w:t xml:space="preserve"> </w:t>
      </w:r>
      <w:r w:rsidR="000E5B4A"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и других подобных технических средств для отдыха, занятий физкультурой </w:t>
      </w:r>
      <w:r w:rsidR="000E5B4A"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и водными видами спорта, и (или) площадь акватории для водных немеханизированных аттракционов, и</w:t>
      </w:r>
      <w:proofErr w:type="gramEnd"/>
      <w:r w:rsidRPr="001567FA">
        <w:rPr>
          <w:rFonts w:ascii="Times New Roman" w:hAnsi="Times New Roman" w:cs="Times New Roman"/>
          <w:color w:val="000000" w:themeColor="text1"/>
          <w:sz w:val="28"/>
          <w:szCs w:val="28"/>
        </w:rPr>
        <w:t xml:space="preserve"> (или) площадь акватории для береговых сооружений (элементов благоустройства) рекреационного назначения с учетом обязательности проведения мероприятий </w:t>
      </w:r>
      <w:r w:rsidR="000E5B4A"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по поддержанию надлежащего состояния акватории, включая предупреждение заиления и цветения воды, очистку от наносов и зарастания:</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lastRenderedPageBreak/>
        <w:t xml:space="preserve">6.5.1. При благоустройстве общественной территории площадь акватории определяется в соответствии с архитектурно-планировочной концепцией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и (или) концепцией развития парка, и (или) проектом благоустройства.</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6.5.2. Для пляжей определяется из расчета:</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на проточном водном объекте - не менее 5 м на 1 купающегося;</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proofErr w:type="gramStart"/>
      <w:r w:rsidRPr="001567FA">
        <w:rPr>
          <w:rFonts w:ascii="Times New Roman" w:hAnsi="Times New Roman" w:cs="Times New Roman"/>
          <w:color w:val="000000" w:themeColor="text1"/>
          <w:sz w:val="28"/>
          <w:szCs w:val="28"/>
        </w:rPr>
        <w:t xml:space="preserve">- на непроточном водном объекте - не менее 10 м на 1 купающегося (учитывается максимальное расстояние до буйков в зоне купания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для взрослых (при условии запрета для купания детей) - 75 м, для детей - 30 м, для родителей с детьми - 40 м, а также глубина мест купания, предназначаемых для детей дошкольного и младшего школьного возраста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с глубинами не более 0,7 м, для детей</w:t>
      </w:r>
      <w:proofErr w:type="gramEnd"/>
      <w:r w:rsidRPr="001567FA">
        <w:rPr>
          <w:rFonts w:ascii="Times New Roman" w:hAnsi="Times New Roman" w:cs="Times New Roman"/>
          <w:color w:val="000000" w:themeColor="text1"/>
          <w:sz w:val="28"/>
          <w:szCs w:val="28"/>
        </w:rPr>
        <w:t xml:space="preserve"> старшего возраста с глубинами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не более 1,2 м (при глубине до 2 м разрешается купаться детям в возрасте 12 лет и более и только хорошо умеющим плавать).</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6.6. </w:t>
      </w:r>
      <w:proofErr w:type="gramStart"/>
      <w:r w:rsidRPr="001567FA">
        <w:rPr>
          <w:rFonts w:ascii="Times New Roman" w:hAnsi="Times New Roman" w:cs="Times New Roman"/>
          <w:color w:val="000000" w:themeColor="text1"/>
          <w:sz w:val="28"/>
          <w:szCs w:val="28"/>
        </w:rPr>
        <w:t xml:space="preserve">Для захода, маневрирования, швартовки маломерных судов, </w:t>
      </w:r>
      <w:proofErr w:type="spellStart"/>
      <w:r w:rsidRPr="001567FA">
        <w:rPr>
          <w:rFonts w:ascii="Times New Roman" w:hAnsi="Times New Roman" w:cs="Times New Roman"/>
          <w:color w:val="000000" w:themeColor="text1"/>
          <w:sz w:val="28"/>
          <w:szCs w:val="28"/>
        </w:rPr>
        <w:t>аэроботов</w:t>
      </w:r>
      <w:proofErr w:type="spellEnd"/>
      <w:r w:rsidRPr="001567FA">
        <w:rPr>
          <w:rFonts w:ascii="Times New Roman" w:hAnsi="Times New Roman" w:cs="Times New Roman"/>
          <w:color w:val="000000" w:themeColor="text1"/>
          <w:sz w:val="28"/>
          <w:szCs w:val="28"/>
        </w:rPr>
        <w:t xml:space="preserve"> (</w:t>
      </w:r>
      <w:proofErr w:type="spellStart"/>
      <w:r w:rsidRPr="001567FA">
        <w:rPr>
          <w:rFonts w:ascii="Times New Roman" w:hAnsi="Times New Roman" w:cs="Times New Roman"/>
          <w:color w:val="000000" w:themeColor="text1"/>
          <w:sz w:val="28"/>
          <w:szCs w:val="28"/>
        </w:rPr>
        <w:t>аэролодок</w:t>
      </w:r>
      <w:proofErr w:type="spellEnd"/>
      <w:r w:rsidRPr="001567FA">
        <w:rPr>
          <w:rFonts w:ascii="Times New Roman" w:hAnsi="Times New Roman" w:cs="Times New Roman"/>
          <w:color w:val="000000" w:themeColor="text1"/>
          <w:sz w:val="28"/>
          <w:szCs w:val="28"/>
        </w:rPr>
        <w:t xml:space="preserve">), гидроциклов, </w:t>
      </w:r>
      <w:proofErr w:type="spellStart"/>
      <w:r w:rsidRPr="001567FA">
        <w:rPr>
          <w:rFonts w:ascii="Times New Roman" w:hAnsi="Times New Roman" w:cs="Times New Roman"/>
          <w:color w:val="000000" w:themeColor="text1"/>
          <w:sz w:val="28"/>
          <w:szCs w:val="28"/>
        </w:rPr>
        <w:t>гидровелосипедов</w:t>
      </w:r>
      <w:proofErr w:type="spellEnd"/>
      <w:r w:rsidRPr="001567FA">
        <w:rPr>
          <w:rFonts w:ascii="Times New Roman" w:hAnsi="Times New Roman" w:cs="Times New Roman"/>
          <w:color w:val="000000" w:themeColor="text1"/>
          <w:sz w:val="28"/>
          <w:szCs w:val="28"/>
        </w:rPr>
        <w:t xml:space="preserve">, прогулочных шлюпок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и катамаранов, гребных лодок и каноэ, водных аттракционов, для водных немеханизированных аттракционов, для береговых сооружений (элементов благоустройства), в иных случаях использования водного объекта </w:t>
      </w:r>
      <w:r w:rsidR="00F07EF1"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или</w:t>
      </w:r>
      <w:r w:rsidR="00F07EF1" w:rsidRPr="001567FA">
        <w:rPr>
          <w:rFonts w:ascii="Times New Roman" w:hAnsi="Times New Roman" w:cs="Times New Roman"/>
          <w:color w:val="000000" w:themeColor="text1"/>
          <w:sz w:val="28"/>
          <w:szCs w:val="28"/>
        </w:rPr>
        <w:t xml:space="preserve"> </w:t>
      </w:r>
      <w:r w:rsidRPr="001567FA">
        <w:rPr>
          <w:rFonts w:ascii="Times New Roman" w:hAnsi="Times New Roman" w:cs="Times New Roman"/>
          <w:color w:val="000000" w:themeColor="text1"/>
          <w:sz w:val="28"/>
          <w:szCs w:val="28"/>
        </w:rPr>
        <w:t>его части в рекреационных целях определяется в каждом конкретном случае в зависимости от местных условий и технических возможностей спасательных служб.</w:t>
      </w:r>
      <w:proofErr w:type="gramEnd"/>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6.7. Допускается располагать за пределами зон купания водные немеханизированные аттракционы при условии соблюдения требований Технического регламента ЕАЭС.</w:t>
      </w:r>
    </w:p>
    <w:p w:rsidR="000D5D77" w:rsidRPr="001567FA" w:rsidRDefault="000D5D77" w:rsidP="00FA6259">
      <w:pPr>
        <w:spacing w:line="240" w:lineRule="auto"/>
        <w:jc w:val="center"/>
        <w:rPr>
          <w:rFonts w:ascii="Times New Roman" w:hAnsi="Times New Roman" w:cs="Times New Roman"/>
          <w:b/>
          <w:color w:val="000000" w:themeColor="text1"/>
          <w:sz w:val="28"/>
          <w:szCs w:val="28"/>
        </w:rPr>
      </w:pPr>
      <w:r w:rsidRPr="001567FA">
        <w:rPr>
          <w:rFonts w:ascii="Times New Roman" w:hAnsi="Times New Roman" w:cs="Times New Roman"/>
          <w:b/>
          <w:color w:val="000000" w:themeColor="text1"/>
          <w:sz w:val="28"/>
          <w:szCs w:val="28"/>
        </w:rPr>
        <w:t>7. Требования к охране водных объектов</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7.1. Использование водных объектов для рекреационных целей осуществляется на основании и условиях договора водопользования, заключаемого в установленном законодательством Российской Федерации порядке.</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7.2. </w:t>
      </w:r>
      <w:proofErr w:type="gramStart"/>
      <w:r w:rsidRPr="001567FA">
        <w:rPr>
          <w:rFonts w:ascii="Times New Roman" w:hAnsi="Times New Roman" w:cs="Times New Roman"/>
          <w:color w:val="000000" w:themeColor="text1"/>
          <w:sz w:val="28"/>
          <w:szCs w:val="28"/>
        </w:rPr>
        <w:t xml:space="preserve">Границы акватории водного объекта, предоставленного </w:t>
      </w:r>
      <w:r w:rsidR="00F07EF1"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в пользование для указанных целей, определяются в соответствии </w:t>
      </w:r>
      <w:r w:rsidR="00F07EF1"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с </w:t>
      </w:r>
      <w:hyperlink r:id="rId18">
        <w:r w:rsidRPr="001567FA">
          <w:rPr>
            <w:rStyle w:val="a5"/>
            <w:rFonts w:ascii="Times New Roman" w:hAnsi="Times New Roman" w:cs="Times New Roman"/>
            <w:color w:val="000000" w:themeColor="text1"/>
            <w:sz w:val="28"/>
            <w:szCs w:val="28"/>
            <w:u w:val="none"/>
          </w:rPr>
          <w:t>Правилами</w:t>
        </w:r>
      </w:hyperlink>
      <w:r w:rsidRPr="001567FA">
        <w:rPr>
          <w:rFonts w:ascii="Times New Roman" w:hAnsi="Times New Roman" w:cs="Times New Roman"/>
          <w:color w:val="000000" w:themeColor="text1"/>
          <w:sz w:val="28"/>
          <w:szCs w:val="28"/>
        </w:rPr>
        <w:t xml:space="preserve"> определения местоположения береговой линии (границы водного объекта), случаев и периодичности ее определения, утвержденными постановлением Правительства Российской Федерации от 29.04.2016 </w:t>
      </w:r>
      <w:r w:rsidR="00FA6259" w:rsidRPr="001567FA">
        <w:rPr>
          <w:rFonts w:ascii="Times New Roman" w:hAnsi="Times New Roman" w:cs="Times New Roman"/>
          <w:color w:val="000000" w:themeColor="text1"/>
          <w:sz w:val="28"/>
          <w:szCs w:val="28"/>
        </w:rPr>
        <w:t>№</w:t>
      </w:r>
      <w:r w:rsidR="002E5504">
        <w:rPr>
          <w:rFonts w:ascii="Times New Roman" w:hAnsi="Times New Roman" w:cs="Times New Roman"/>
          <w:color w:val="000000" w:themeColor="text1"/>
          <w:sz w:val="28"/>
          <w:szCs w:val="28"/>
        </w:rPr>
        <w:t xml:space="preserve"> 377 «</w:t>
      </w:r>
      <w:r w:rsidRPr="001567FA">
        <w:rPr>
          <w:rFonts w:ascii="Times New Roman" w:hAnsi="Times New Roman" w:cs="Times New Roman"/>
          <w:color w:val="000000" w:themeColor="text1"/>
          <w:sz w:val="28"/>
          <w:szCs w:val="28"/>
        </w:rPr>
        <w:t>Об утверждении Правил определения местоположения береговой линии (границы водного объекта), случаев и периодичности ее определения</w:t>
      </w:r>
      <w:r w:rsidR="00F07EF1"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 и о внесении изменений в Правила установления на местности границ</w:t>
      </w:r>
      <w:proofErr w:type="gramEnd"/>
      <w:r w:rsidRPr="001567FA">
        <w:rPr>
          <w:rFonts w:ascii="Times New Roman" w:hAnsi="Times New Roman" w:cs="Times New Roman"/>
          <w:color w:val="000000" w:themeColor="text1"/>
          <w:sz w:val="28"/>
          <w:szCs w:val="28"/>
        </w:rPr>
        <w:t xml:space="preserve"> </w:t>
      </w:r>
      <w:proofErr w:type="spellStart"/>
      <w:r w:rsidRPr="001567FA">
        <w:rPr>
          <w:rFonts w:ascii="Times New Roman" w:hAnsi="Times New Roman" w:cs="Times New Roman"/>
          <w:color w:val="000000" w:themeColor="text1"/>
          <w:sz w:val="28"/>
          <w:szCs w:val="28"/>
        </w:rPr>
        <w:t>водоохранных</w:t>
      </w:r>
      <w:proofErr w:type="spellEnd"/>
      <w:r w:rsidRPr="001567FA">
        <w:rPr>
          <w:rFonts w:ascii="Times New Roman" w:hAnsi="Times New Roman" w:cs="Times New Roman"/>
          <w:color w:val="000000" w:themeColor="text1"/>
          <w:sz w:val="28"/>
          <w:szCs w:val="28"/>
        </w:rPr>
        <w:t xml:space="preserve"> зон и границ прибрежных защитных полос водных объектов</w:t>
      </w:r>
      <w:r w:rsidR="002E5504">
        <w:rPr>
          <w:rFonts w:ascii="Times New Roman" w:hAnsi="Times New Roman" w:cs="Times New Roman"/>
          <w:color w:val="000000" w:themeColor="text1"/>
          <w:sz w:val="28"/>
          <w:szCs w:val="28"/>
        </w:rPr>
        <w:t>»</w:t>
      </w:r>
      <w:r w:rsidRPr="001567FA">
        <w:rPr>
          <w:rFonts w:ascii="Times New Roman" w:hAnsi="Times New Roman" w:cs="Times New Roman"/>
          <w:color w:val="000000" w:themeColor="text1"/>
          <w:sz w:val="28"/>
          <w:szCs w:val="28"/>
        </w:rPr>
        <w:t>.</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lastRenderedPageBreak/>
        <w:t>7.3. Юридическое лицо, физическое лицо или индивидуальный предприниматель при использовании водных объектов для рекреационных целей:</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7.3.1. Осуществляют деятельность таким образом, чтобы не создавать препятствий водопользователям, осуществляющим пользование водным объектом на основаниях, установленных законодательством Российской Федерации, и ограничений их прав, а также помех и опасности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для судоходства и людей.</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7.3.2. </w:t>
      </w:r>
      <w:proofErr w:type="gramStart"/>
      <w:r w:rsidRPr="001567FA">
        <w:rPr>
          <w:rFonts w:ascii="Times New Roman" w:hAnsi="Times New Roman" w:cs="Times New Roman"/>
          <w:color w:val="000000" w:themeColor="text1"/>
          <w:sz w:val="28"/>
          <w:szCs w:val="28"/>
        </w:rPr>
        <w:t xml:space="preserve">Обязаны знать и соблюдать требования правил охраны жизни людей на водных объектах и Правила использования водных объектов общего пользования на территории </w:t>
      </w:r>
      <w:r w:rsidR="00480BFE" w:rsidRPr="001567FA">
        <w:rPr>
          <w:rFonts w:ascii="Times New Roman" w:hAnsi="Times New Roman" w:cs="Times New Roman"/>
          <w:color w:val="000000" w:themeColor="text1"/>
          <w:sz w:val="28"/>
          <w:szCs w:val="28"/>
        </w:rPr>
        <w:t xml:space="preserve">Раменского муниципального округа </w:t>
      </w:r>
      <w:r w:rsidRPr="001567FA">
        <w:rPr>
          <w:rFonts w:ascii="Times New Roman" w:hAnsi="Times New Roman" w:cs="Times New Roman"/>
          <w:color w:val="000000" w:themeColor="text1"/>
          <w:sz w:val="28"/>
          <w:szCs w:val="28"/>
        </w:rPr>
        <w:t xml:space="preserve">Московской области для личных и бытовых нужд, а также выполнять предписания должностных лиц федеральных органов исполнительной власти, должностных лиц органов исполнительной власти субъектов Российской Федерации, осуществляющих государственный контроль </w:t>
      </w:r>
      <w:r w:rsidR="000E5B4A"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и надзор за использованием и охраной водных объектов</w:t>
      </w:r>
      <w:proofErr w:type="gramEnd"/>
      <w:r w:rsidRPr="001567FA">
        <w:rPr>
          <w:rFonts w:ascii="Times New Roman" w:hAnsi="Times New Roman" w:cs="Times New Roman"/>
          <w:color w:val="000000" w:themeColor="text1"/>
          <w:sz w:val="28"/>
          <w:szCs w:val="28"/>
        </w:rPr>
        <w:t xml:space="preserve">, действующих </w:t>
      </w:r>
      <w:r w:rsidR="00F07EF1"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в пределах предоставленных им полномочий.</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7.3.3. Руководствуются законодательством Российской Федерации,</w:t>
      </w:r>
      <w:r w:rsidR="000E5B4A"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 в том числе об особо охраняемых природных территориях, о санитарно-эпидемиологическом благополучии н</w:t>
      </w:r>
      <w:r w:rsidR="000E5B4A" w:rsidRPr="001567FA">
        <w:rPr>
          <w:rFonts w:ascii="Times New Roman" w:hAnsi="Times New Roman" w:cs="Times New Roman"/>
          <w:color w:val="000000" w:themeColor="text1"/>
          <w:sz w:val="28"/>
          <w:szCs w:val="28"/>
        </w:rPr>
        <w:t>аселения, о водных биоресурсах,</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о природных лечебных ресурсах, леч</w:t>
      </w:r>
      <w:r w:rsidR="000E5B4A" w:rsidRPr="001567FA">
        <w:rPr>
          <w:rFonts w:ascii="Times New Roman" w:hAnsi="Times New Roman" w:cs="Times New Roman"/>
          <w:color w:val="000000" w:themeColor="text1"/>
          <w:sz w:val="28"/>
          <w:szCs w:val="28"/>
        </w:rPr>
        <w:t>ебно-оздоровительных местностях</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и курортах, устанавливающим, в частности, соответствующие режимы особой охраны для водных объектов:</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 </w:t>
      </w:r>
      <w:proofErr w:type="gramStart"/>
      <w:r w:rsidRPr="001567FA">
        <w:rPr>
          <w:rFonts w:ascii="Times New Roman" w:hAnsi="Times New Roman" w:cs="Times New Roman"/>
          <w:color w:val="000000" w:themeColor="text1"/>
          <w:sz w:val="28"/>
          <w:szCs w:val="28"/>
        </w:rPr>
        <w:t>отнесенных</w:t>
      </w:r>
      <w:proofErr w:type="gramEnd"/>
      <w:r w:rsidRPr="001567FA">
        <w:rPr>
          <w:rFonts w:ascii="Times New Roman" w:hAnsi="Times New Roman" w:cs="Times New Roman"/>
          <w:color w:val="000000" w:themeColor="text1"/>
          <w:sz w:val="28"/>
          <w:szCs w:val="28"/>
        </w:rPr>
        <w:t xml:space="preserve"> к особо охраняемым водным объектам;</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входящих в состав особо охраняемых природных территорий;</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расположенных в границах зон, округов санитарной охраны водных объектов - источников питьевого водоснабжения;</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 расположенных в границах </w:t>
      </w:r>
      <w:proofErr w:type="spellStart"/>
      <w:r w:rsidRPr="001567FA">
        <w:rPr>
          <w:rFonts w:ascii="Times New Roman" w:hAnsi="Times New Roman" w:cs="Times New Roman"/>
          <w:color w:val="000000" w:themeColor="text1"/>
          <w:sz w:val="28"/>
          <w:szCs w:val="28"/>
        </w:rPr>
        <w:t>рыбохозяйственных</w:t>
      </w:r>
      <w:proofErr w:type="spellEnd"/>
      <w:r w:rsidRPr="001567FA">
        <w:rPr>
          <w:rFonts w:ascii="Times New Roman" w:hAnsi="Times New Roman" w:cs="Times New Roman"/>
          <w:color w:val="000000" w:themeColor="text1"/>
          <w:sz w:val="28"/>
          <w:szCs w:val="28"/>
        </w:rPr>
        <w:t xml:space="preserve"> заповедных зон;</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 </w:t>
      </w:r>
      <w:proofErr w:type="gramStart"/>
      <w:r w:rsidRPr="001567FA">
        <w:rPr>
          <w:rFonts w:ascii="Times New Roman" w:hAnsi="Times New Roman" w:cs="Times New Roman"/>
          <w:color w:val="000000" w:themeColor="text1"/>
          <w:sz w:val="28"/>
          <w:szCs w:val="28"/>
        </w:rPr>
        <w:t>содержащих</w:t>
      </w:r>
      <w:proofErr w:type="gramEnd"/>
      <w:r w:rsidRPr="001567FA">
        <w:rPr>
          <w:rFonts w:ascii="Times New Roman" w:hAnsi="Times New Roman" w:cs="Times New Roman"/>
          <w:color w:val="000000" w:themeColor="text1"/>
          <w:sz w:val="28"/>
          <w:szCs w:val="28"/>
        </w:rPr>
        <w:t xml:space="preserve"> природные лечебные ресурсы;</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расположенных на территории лечебно-оздоровительной местности или курорта в границах зон округа их санитарной охраны.</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7.4. Принимают меры по охране используемых водных объектов, предотвращению их загрязнения и засорения, в том числе вследствие аварий и иных чрезвычайных ситуаций, а также охране водных биологических ресурсов, других объектов животного и растительного мира.</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7.5. Соблюдают иные требования, установленные водным законодательством и законодательством в области охраны окружающей среды.</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lastRenderedPageBreak/>
        <w:t>7.6. При использовании водных объектов для рекреационных целей запрещаются:</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7.6.1. Сброс в водные объекты и захоронение в них отходов производства и потребления, в том числе выведенных из эксплуатации судов и иных плавучих средств (их частей и механизмов).</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7.6.2. Захоронение в водных объектах ядерных материалов, радиоактивных веществ.</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7.6.3. </w:t>
      </w:r>
      <w:proofErr w:type="gramStart"/>
      <w:r w:rsidRPr="001567FA">
        <w:rPr>
          <w:rFonts w:ascii="Times New Roman" w:hAnsi="Times New Roman" w:cs="Times New Roman"/>
          <w:color w:val="000000" w:themeColor="text1"/>
          <w:sz w:val="28"/>
          <w:szCs w:val="28"/>
        </w:rPr>
        <w:t xml:space="preserve">Сброс в водные объекты сточных вод, содержание в которых радиоактивных веществ, пестицидов, </w:t>
      </w:r>
      <w:proofErr w:type="spellStart"/>
      <w:r w:rsidRPr="001567FA">
        <w:rPr>
          <w:rFonts w:ascii="Times New Roman" w:hAnsi="Times New Roman" w:cs="Times New Roman"/>
          <w:color w:val="000000" w:themeColor="text1"/>
          <w:sz w:val="28"/>
          <w:szCs w:val="28"/>
        </w:rPr>
        <w:t>агрохимикатов</w:t>
      </w:r>
      <w:proofErr w:type="spellEnd"/>
      <w:r w:rsidRPr="001567FA">
        <w:rPr>
          <w:rFonts w:ascii="Times New Roman" w:hAnsi="Times New Roman" w:cs="Times New Roman"/>
          <w:color w:val="000000" w:themeColor="text1"/>
          <w:sz w:val="28"/>
          <w:szCs w:val="28"/>
        </w:rPr>
        <w:t xml:space="preserve"> и других опасных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для здоровья человека веществ и соединений превышает </w:t>
      </w:r>
      <w:hyperlink r:id="rId19">
        <w:r w:rsidRPr="001567FA">
          <w:rPr>
            <w:rStyle w:val="a5"/>
            <w:rFonts w:ascii="Times New Roman" w:hAnsi="Times New Roman" w:cs="Times New Roman"/>
            <w:color w:val="000000" w:themeColor="text1"/>
            <w:sz w:val="28"/>
            <w:szCs w:val="28"/>
            <w:u w:val="none"/>
          </w:rPr>
          <w:t>нормативы</w:t>
        </w:r>
      </w:hyperlink>
      <w:r w:rsidRPr="001567FA">
        <w:rPr>
          <w:rFonts w:ascii="Times New Roman" w:hAnsi="Times New Roman" w:cs="Times New Roman"/>
          <w:color w:val="000000" w:themeColor="text1"/>
          <w:sz w:val="28"/>
          <w:szCs w:val="28"/>
        </w:rPr>
        <w:t xml:space="preserve"> допустимого воздействия на водные объекты, установленные постановлением Главного государственного санитарного врача Российской Федерации от 28.01.2021 </w:t>
      </w:r>
      <w:r w:rsidR="00FA6259" w:rsidRPr="001567FA">
        <w:rPr>
          <w:rFonts w:ascii="Times New Roman" w:hAnsi="Times New Roman" w:cs="Times New Roman"/>
          <w:color w:val="000000" w:themeColor="text1"/>
          <w:sz w:val="28"/>
          <w:szCs w:val="28"/>
        </w:rPr>
        <w:t>№</w:t>
      </w:r>
      <w:r w:rsidR="002E5504">
        <w:rPr>
          <w:rFonts w:ascii="Times New Roman" w:hAnsi="Times New Roman" w:cs="Times New Roman"/>
          <w:color w:val="000000" w:themeColor="text1"/>
          <w:sz w:val="28"/>
          <w:szCs w:val="28"/>
        </w:rPr>
        <w:t xml:space="preserve"> 2 «</w:t>
      </w:r>
      <w:r w:rsidRPr="001567FA">
        <w:rPr>
          <w:rFonts w:ascii="Times New Roman" w:hAnsi="Times New Roman" w:cs="Times New Roman"/>
          <w:color w:val="000000" w:themeColor="text1"/>
          <w:sz w:val="28"/>
          <w:szCs w:val="28"/>
        </w:rPr>
        <w:t>Об утверждении санитарных пр</w:t>
      </w:r>
      <w:r w:rsidR="002E5504">
        <w:rPr>
          <w:rFonts w:ascii="Times New Roman" w:hAnsi="Times New Roman" w:cs="Times New Roman"/>
          <w:color w:val="000000" w:themeColor="text1"/>
          <w:sz w:val="28"/>
          <w:szCs w:val="28"/>
        </w:rPr>
        <w:t>авил и норм СанПиН 1.2.3685-21 «</w:t>
      </w:r>
      <w:r w:rsidRPr="001567FA">
        <w:rPr>
          <w:rFonts w:ascii="Times New Roman" w:hAnsi="Times New Roman" w:cs="Times New Roman"/>
          <w:color w:val="000000" w:themeColor="text1"/>
          <w:sz w:val="28"/>
          <w:szCs w:val="28"/>
        </w:rPr>
        <w:t>Гигиенические нормативы и требования к обеспечению безопасности и (или) безвредности для</w:t>
      </w:r>
      <w:proofErr w:type="gramEnd"/>
      <w:r w:rsidRPr="001567FA">
        <w:rPr>
          <w:rFonts w:ascii="Times New Roman" w:hAnsi="Times New Roman" w:cs="Times New Roman"/>
          <w:color w:val="000000" w:themeColor="text1"/>
          <w:sz w:val="28"/>
          <w:szCs w:val="28"/>
        </w:rPr>
        <w:t xml:space="preserve"> ч</w:t>
      </w:r>
      <w:r w:rsidR="002E5504">
        <w:rPr>
          <w:rFonts w:ascii="Times New Roman" w:hAnsi="Times New Roman" w:cs="Times New Roman"/>
          <w:color w:val="000000" w:themeColor="text1"/>
          <w:sz w:val="28"/>
          <w:szCs w:val="28"/>
        </w:rPr>
        <w:t>еловека факторов среды обитания</w:t>
      </w:r>
      <w:bookmarkStart w:id="6" w:name="_GoBack"/>
      <w:r w:rsidR="002E5504">
        <w:rPr>
          <w:rFonts w:ascii="Times New Roman" w:hAnsi="Times New Roman" w:cs="Times New Roman"/>
          <w:color w:val="000000" w:themeColor="text1"/>
          <w:sz w:val="28"/>
          <w:szCs w:val="28"/>
        </w:rPr>
        <w:t>»</w:t>
      </w:r>
      <w:bookmarkEnd w:id="6"/>
      <w:r w:rsidRPr="001567FA">
        <w:rPr>
          <w:rFonts w:ascii="Times New Roman" w:hAnsi="Times New Roman" w:cs="Times New Roman"/>
          <w:color w:val="000000" w:themeColor="text1"/>
          <w:sz w:val="28"/>
          <w:szCs w:val="28"/>
        </w:rPr>
        <w:t>.</w:t>
      </w:r>
    </w:p>
    <w:p w:rsidR="000D5D77"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7.6.4. Нарушение специального режима осуществления хозяйственной и иной деятельности на прибрежной защитной полосе водного объекта, </w:t>
      </w:r>
      <w:proofErr w:type="spellStart"/>
      <w:r w:rsidRPr="001567FA">
        <w:rPr>
          <w:rFonts w:ascii="Times New Roman" w:hAnsi="Times New Roman" w:cs="Times New Roman"/>
          <w:color w:val="000000" w:themeColor="text1"/>
          <w:sz w:val="28"/>
          <w:szCs w:val="28"/>
        </w:rPr>
        <w:t>водоохранной</w:t>
      </w:r>
      <w:proofErr w:type="spellEnd"/>
      <w:r w:rsidRPr="001567FA">
        <w:rPr>
          <w:rFonts w:ascii="Times New Roman" w:hAnsi="Times New Roman" w:cs="Times New Roman"/>
          <w:color w:val="000000" w:themeColor="text1"/>
          <w:sz w:val="28"/>
          <w:szCs w:val="28"/>
        </w:rPr>
        <w:t xml:space="preserve"> зоне водного объекта.</w:t>
      </w:r>
    </w:p>
    <w:p w:rsidR="000D5D77" w:rsidRPr="001567FA" w:rsidRDefault="000D5D77" w:rsidP="000E5B4A">
      <w:pPr>
        <w:spacing w:line="240" w:lineRule="auto"/>
        <w:jc w:val="center"/>
        <w:rPr>
          <w:rFonts w:ascii="Times New Roman" w:hAnsi="Times New Roman" w:cs="Times New Roman"/>
          <w:b/>
          <w:color w:val="000000" w:themeColor="text1"/>
          <w:sz w:val="28"/>
          <w:szCs w:val="28"/>
        </w:rPr>
      </w:pPr>
      <w:r w:rsidRPr="001567FA">
        <w:rPr>
          <w:rFonts w:ascii="Times New Roman" w:hAnsi="Times New Roman" w:cs="Times New Roman"/>
          <w:b/>
          <w:color w:val="000000" w:themeColor="text1"/>
          <w:sz w:val="28"/>
          <w:szCs w:val="28"/>
        </w:rPr>
        <w:t>8. Требования к пляжам в части обеспечения их доступности для инвалидов и маломобильных групп населения</w:t>
      </w:r>
    </w:p>
    <w:p w:rsidR="00B26581" w:rsidRPr="001567FA" w:rsidRDefault="000D5D77" w:rsidP="000E5B4A">
      <w:pPr>
        <w:spacing w:line="240" w:lineRule="auto"/>
        <w:ind w:firstLine="708"/>
        <w:jc w:val="both"/>
        <w:rPr>
          <w:rFonts w:ascii="Times New Roman" w:hAnsi="Times New Roman" w:cs="Times New Roman"/>
          <w:color w:val="000000" w:themeColor="text1"/>
          <w:sz w:val="28"/>
          <w:szCs w:val="28"/>
        </w:rPr>
      </w:pPr>
      <w:r w:rsidRPr="001567FA">
        <w:rPr>
          <w:rFonts w:ascii="Times New Roman" w:hAnsi="Times New Roman" w:cs="Times New Roman"/>
          <w:color w:val="000000" w:themeColor="text1"/>
          <w:sz w:val="28"/>
          <w:szCs w:val="28"/>
        </w:rPr>
        <w:t xml:space="preserve">8.1. При проектировании новых, реконструируемых и подлежащих капитальному ремонту пляжей с целью обеспечения их доступности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для инвалидов и маломобильных групп населения, при приспособлении существующих пляжей, а также при эксплуатации и содержании пляжей необходимо соблюдать требования беспрепятственного доступа к пляжам инвалидов и маломобильных групп населения в соответствии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с законодательством Российской Федерации и нормативными правовыми актами Московской области, а также требования </w:t>
      </w:r>
      <w:hyperlink r:id="rId20">
        <w:r w:rsidRPr="001567FA">
          <w:rPr>
            <w:rStyle w:val="a5"/>
            <w:rFonts w:ascii="Times New Roman" w:hAnsi="Times New Roman" w:cs="Times New Roman"/>
            <w:color w:val="000000" w:themeColor="text1"/>
            <w:sz w:val="28"/>
            <w:szCs w:val="28"/>
            <w:u w:val="none"/>
          </w:rPr>
          <w:t xml:space="preserve">ГОСТ </w:t>
        </w:r>
        <w:proofErr w:type="gramStart"/>
        <w:r w:rsidRPr="001567FA">
          <w:rPr>
            <w:rStyle w:val="a5"/>
            <w:rFonts w:ascii="Times New Roman" w:hAnsi="Times New Roman" w:cs="Times New Roman"/>
            <w:color w:val="000000" w:themeColor="text1"/>
            <w:sz w:val="28"/>
            <w:szCs w:val="28"/>
            <w:u w:val="none"/>
          </w:rPr>
          <w:t>Р</w:t>
        </w:r>
        <w:proofErr w:type="gramEnd"/>
        <w:r w:rsidRPr="001567FA">
          <w:rPr>
            <w:rStyle w:val="a5"/>
            <w:rFonts w:ascii="Times New Roman" w:hAnsi="Times New Roman" w:cs="Times New Roman"/>
            <w:color w:val="000000" w:themeColor="text1"/>
            <w:sz w:val="28"/>
            <w:szCs w:val="28"/>
            <w:u w:val="none"/>
          </w:rPr>
          <w:t xml:space="preserve"> 70502-2022</w:t>
        </w:r>
      </w:hyperlink>
      <w:r w:rsidRPr="001567FA">
        <w:rPr>
          <w:rFonts w:ascii="Times New Roman" w:hAnsi="Times New Roman" w:cs="Times New Roman"/>
          <w:color w:val="000000" w:themeColor="text1"/>
          <w:sz w:val="28"/>
          <w:szCs w:val="28"/>
        </w:rPr>
        <w:t xml:space="preserve">. Национальный стандарт Российской Федерации. </w:t>
      </w:r>
      <w:proofErr w:type="spellStart"/>
      <w:r w:rsidRPr="001567FA">
        <w:rPr>
          <w:rFonts w:ascii="Times New Roman" w:hAnsi="Times New Roman" w:cs="Times New Roman"/>
          <w:color w:val="000000" w:themeColor="text1"/>
          <w:sz w:val="28"/>
          <w:szCs w:val="28"/>
        </w:rPr>
        <w:t>Безбарьерная</w:t>
      </w:r>
      <w:proofErr w:type="spellEnd"/>
      <w:r w:rsidRPr="001567FA">
        <w:rPr>
          <w:rFonts w:ascii="Times New Roman" w:hAnsi="Times New Roman" w:cs="Times New Roman"/>
          <w:color w:val="000000" w:themeColor="text1"/>
          <w:sz w:val="28"/>
          <w:szCs w:val="28"/>
        </w:rPr>
        <w:t xml:space="preserve"> среда жизнедеятельности инвалидов. Пляжи, доступные для инвалидов. Общие требования, утвержденного приказом Федерального агентства </w:t>
      </w:r>
      <w:r w:rsidR="00FA6259" w:rsidRPr="001567FA">
        <w:rPr>
          <w:rFonts w:ascii="Times New Roman" w:hAnsi="Times New Roman" w:cs="Times New Roman"/>
          <w:color w:val="000000" w:themeColor="text1"/>
          <w:sz w:val="28"/>
          <w:szCs w:val="28"/>
        </w:rPr>
        <w:br/>
      </w:r>
      <w:r w:rsidRPr="001567FA">
        <w:rPr>
          <w:rFonts w:ascii="Times New Roman" w:hAnsi="Times New Roman" w:cs="Times New Roman"/>
          <w:color w:val="000000" w:themeColor="text1"/>
          <w:sz w:val="28"/>
          <w:szCs w:val="28"/>
        </w:rPr>
        <w:t xml:space="preserve">по техническому регулированию и метрологии от 29.11.2022 </w:t>
      </w:r>
      <w:r w:rsidR="00FA6259" w:rsidRPr="001567FA">
        <w:rPr>
          <w:rFonts w:ascii="Times New Roman" w:hAnsi="Times New Roman" w:cs="Times New Roman"/>
          <w:color w:val="000000" w:themeColor="text1"/>
          <w:sz w:val="28"/>
          <w:szCs w:val="28"/>
        </w:rPr>
        <w:t>№</w:t>
      </w:r>
      <w:r w:rsidRPr="001567FA">
        <w:rPr>
          <w:rFonts w:ascii="Times New Roman" w:hAnsi="Times New Roman" w:cs="Times New Roman"/>
          <w:color w:val="000000" w:themeColor="text1"/>
          <w:sz w:val="28"/>
          <w:szCs w:val="28"/>
        </w:rPr>
        <w:t xml:space="preserve"> 1404-ст</w:t>
      </w:r>
    </w:p>
    <w:sectPr w:rsidR="00B26581" w:rsidRPr="001567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10D"/>
    <w:rsid w:val="00014C5C"/>
    <w:rsid w:val="0001798B"/>
    <w:rsid w:val="000566A8"/>
    <w:rsid w:val="000D5D77"/>
    <w:rsid w:val="000E5B4A"/>
    <w:rsid w:val="001567FA"/>
    <w:rsid w:val="001628A9"/>
    <w:rsid w:val="00176C54"/>
    <w:rsid w:val="00177FB8"/>
    <w:rsid w:val="00266983"/>
    <w:rsid w:val="00290C87"/>
    <w:rsid w:val="002E5504"/>
    <w:rsid w:val="003351A6"/>
    <w:rsid w:val="003531A6"/>
    <w:rsid w:val="00480BFE"/>
    <w:rsid w:val="00682378"/>
    <w:rsid w:val="00683DCD"/>
    <w:rsid w:val="00696E39"/>
    <w:rsid w:val="006B5B50"/>
    <w:rsid w:val="006F2E90"/>
    <w:rsid w:val="00723A21"/>
    <w:rsid w:val="007A4108"/>
    <w:rsid w:val="007A6DFB"/>
    <w:rsid w:val="007B1F79"/>
    <w:rsid w:val="007B2421"/>
    <w:rsid w:val="008716B3"/>
    <w:rsid w:val="00970742"/>
    <w:rsid w:val="00A50D7E"/>
    <w:rsid w:val="00B26581"/>
    <w:rsid w:val="00B70635"/>
    <w:rsid w:val="00C9410D"/>
    <w:rsid w:val="00D152B5"/>
    <w:rsid w:val="00D55C3D"/>
    <w:rsid w:val="00E7749A"/>
    <w:rsid w:val="00F07EF1"/>
    <w:rsid w:val="00F855E3"/>
    <w:rsid w:val="00FA5380"/>
    <w:rsid w:val="00FA62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41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A4108"/>
    <w:rPr>
      <w:rFonts w:ascii="Tahoma" w:hAnsi="Tahoma" w:cs="Tahoma"/>
      <w:sz w:val="16"/>
      <w:szCs w:val="16"/>
    </w:rPr>
  </w:style>
  <w:style w:type="paragraph" w:customStyle="1" w:styleId="ConsPlusNormal">
    <w:name w:val="ConsPlusNormal"/>
    <w:rsid w:val="000D5D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D5D77"/>
    <w:pPr>
      <w:widowControl w:val="0"/>
      <w:autoSpaceDE w:val="0"/>
      <w:autoSpaceDN w:val="0"/>
      <w:spacing w:after="0" w:line="240" w:lineRule="auto"/>
    </w:pPr>
    <w:rPr>
      <w:rFonts w:ascii="Calibri" w:eastAsia="Times New Roman" w:hAnsi="Calibri" w:cs="Calibri"/>
      <w:b/>
      <w:szCs w:val="20"/>
      <w:lang w:eastAsia="ru-RU"/>
    </w:rPr>
  </w:style>
  <w:style w:type="character" w:styleId="a5">
    <w:name w:val="Hyperlink"/>
    <w:basedOn w:val="a0"/>
    <w:uiPriority w:val="99"/>
    <w:unhideWhenUsed/>
    <w:rsid w:val="000D5D7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41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A4108"/>
    <w:rPr>
      <w:rFonts w:ascii="Tahoma" w:hAnsi="Tahoma" w:cs="Tahoma"/>
      <w:sz w:val="16"/>
      <w:szCs w:val="16"/>
    </w:rPr>
  </w:style>
  <w:style w:type="paragraph" w:customStyle="1" w:styleId="ConsPlusNormal">
    <w:name w:val="ConsPlusNormal"/>
    <w:rsid w:val="000D5D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D5D77"/>
    <w:pPr>
      <w:widowControl w:val="0"/>
      <w:autoSpaceDE w:val="0"/>
      <w:autoSpaceDN w:val="0"/>
      <w:spacing w:after="0" w:line="240" w:lineRule="auto"/>
    </w:pPr>
    <w:rPr>
      <w:rFonts w:ascii="Calibri" w:eastAsia="Times New Roman" w:hAnsi="Calibri" w:cs="Calibri"/>
      <w:b/>
      <w:szCs w:val="20"/>
      <w:lang w:eastAsia="ru-RU"/>
    </w:rPr>
  </w:style>
  <w:style w:type="character" w:styleId="a5">
    <w:name w:val="Hyperlink"/>
    <w:basedOn w:val="a0"/>
    <w:uiPriority w:val="99"/>
    <w:unhideWhenUsed/>
    <w:rsid w:val="000D5D7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06600">
      <w:bodyDiv w:val="1"/>
      <w:marLeft w:val="0"/>
      <w:marRight w:val="0"/>
      <w:marTop w:val="0"/>
      <w:marBottom w:val="0"/>
      <w:divBdr>
        <w:top w:val="none" w:sz="0" w:space="0" w:color="auto"/>
        <w:left w:val="none" w:sz="0" w:space="0" w:color="auto"/>
        <w:bottom w:val="none" w:sz="0" w:space="0" w:color="auto"/>
        <w:right w:val="none" w:sz="0" w:space="0" w:color="auto"/>
      </w:divBdr>
      <w:divsChild>
        <w:div w:id="83848337">
          <w:marLeft w:val="0"/>
          <w:marRight w:val="0"/>
          <w:marTop w:val="0"/>
          <w:marBottom w:val="0"/>
          <w:divBdr>
            <w:top w:val="none" w:sz="0" w:space="0" w:color="auto"/>
            <w:left w:val="none" w:sz="0" w:space="0" w:color="auto"/>
            <w:bottom w:val="none" w:sz="0" w:space="0" w:color="auto"/>
            <w:right w:val="none" w:sz="0" w:space="0" w:color="auto"/>
          </w:divBdr>
          <w:divsChild>
            <w:div w:id="1147622526">
              <w:marLeft w:val="0"/>
              <w:marRight w:val="0"/>
              <w:marTop w:val="0"/>
              <w:marBottom w:val="480"/>
              <w:divBdr>
                <w:top w:val="none" w:sz="0" w:space="0" w:color="auto"/>
                <w:left w:val="none" w:sz="0" w:space="0" w:color="auto"/>
                <w:bottom w:val="none" w:sz="0" w:space="0" w:color="auto"/>
                <w:right w:val="none" w:sz="0" w:space="0" w:color="auto"/>
              </w:divBdr>
              <w:divsChild>
                <w:div w:id="271012858">
                  <w:marLeft w:val="0"/>
                  <w:marRight w:val="0"/>
                  <w:marTop w:val="60"/>
                  <w:marBottom w:val="0"/>
                  <w:divBdr>
                    <w:top w:val="none" w:sz="0" w:space="0" w:color="auto"/>
                    <w:left w:val="none" w:sz="0" w:space="0" w:color="auto"/>
                    <w:bottom w:val="none" w:sz="0" w:space="0" w:color="auto"/>
                    <w:right w:val="none" w:sz="0" w:space="0" w:color="auto"/>
                  </w:divBdr>
                  <w:divsChild>
                    <w:div w:id="134770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871988">
          <w:marLeft w:val="0"/>
          <w:marRight w:val="0"/>
          <w:marTop w:val="0"/>
          <w:marBottom w:val="0"/>
          <w:divBdr>
            <w:top w:val="none" w:sz="0" w:space="0" w:color="auto"/>
            <w:left w:val="none" w:sz="0" w:space="0" w:color="auto"/>
            <w:bottom w:val="none" w:sz="0" w:space="0" w:color="auto"/>
            <w:right w:val="none" w:sz="0" w:space="0" w:color="auto"/>
          </w:divBdr>
          <w:divsChild>
            <w:div w:id="2098165482">
              <w:marLeft w:val="0"/>
              <w:marRight w:val="0"/>
              <w:marTop w:val="0"/>
              <w:marBottom w:val="480"/>
              <w:divBdr>
                <w:top w:val="none" w:sz="0" w:space="0" w:color="auto"/>
                <w:left w:val="none" w:sz="0" w:space="0" w:color="auto"/>
                <w:bottom w:val="none" w:sz="0" w:space="0" w:color="auto"/>
                <w:right w:val="none" w:sz="0" w:space="0" w:color="auto"/>
              </w:divBdr>
              <w:divsChild>
                <w:div w:id="1779257920">
                  <w:marLeft w:val="0"/>
                  <w:marRight w:val="0"/>
                  <w:marTop w:val="60"/>
                  <w:marBottom w:val="0"/>
                  <w:divBdr>
                    <w:top w:val="none" w:sz="0" w:space="0" w:color="auto"/>
                    <w:left w:val="none" w:sz="0" w:space="0" w:color="auto"/>
                    <w:bottom w:val="none" w:sz="0" w:space="0" w:color="auto"/>
                    <w:right w:val="none" w:sz="0" w:space="0" w:color="auto"/>
                  </w:divBdr>
                  <w:divsChild>
                    <w:div w:id="21739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800788">
          <w:marLeft w:val="0"/>
          <w:marRight w:val="0"/>
          <w:marTop w:val="0"/>
          <w:marBottom w:val="0"/>
          <w:divBdr>
            <w:top w:val="none" w:sz="0" w:space="0" w:color="auto"/>
            <w:left w:val="none" w:sz="0" w:space="0" w:color="auto"/>
            <w:bottom w:val="none" w:sz="0" w:space="0" w:color="auto"/>
            <w:right w:val="none" w:sz="0" w:space="0" w:color="auto"/>
          </w:divBdr>
          <w:divsChild>
            <w:div w:id="1282499055">
              <w:marLeft w:val="0"/>
              <w:marRight w:val="0"/>
              <w:marTop w:val="0"/>
              <w:marBottom w:val="480"/>
              <w:divBdr>
                <w:top w:val="none" w:sz="0" w:space="0" w:color="auto"/>
                <w:left w:val="none" w:sz="0" w:space="0" w:color="auto"/>
                <w:bottom w:val="none" w:sz="0" w:space="0" w:color="auto"/>
                <w:right w:val="none" w:sz="0" w:space="0" w:color="auto"/>
              </w:divBdr>
              <w:divsChild>
                <w:div w:id="1263412085">
                  <w:marLeft w:val="0"/>
                  <w:marRight w:val="0"/>
                  <w:marTop w:val="60"/>
                  <w:marBottom w:val="0"/>
                  <w:divBdr>
                    <w:top w:val="none" w:sz="0" w:space="0" w:color="auto"/>
                    <w:left w:val="none" w:sz="0" w:space="0" w:color="auto"/>
                    <w:bottom w:val="none" w:sz="0" w:space="0" w:color="auto"/>
                    <w:right w:val="none" w:sz="0" w:space="0" w:color="auto"/>
                  </w:divBdr>
                  <w:divsChild>
                    <w:div w:id="16195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249780">
          <w:marLeft w:val="0"/>
          <w:marRight w:val="0"/>
          <w:marTop w:val="0"/>
          <w:marBottom w:val="0"/>
          <w:divBdr>
            <w:top w:val="none" w:sz="0" w:space="0" w:color="auto"/>
            <w:left w:val="none" w:sz="0" w:space="0" w:color="auto"/>
            <w:bottom w:val="none" w:sz="0" w:space="0" w:color="auto"/>
            <w:right w:val="none" w:sz="0" w:space="0" w:color="auto"/>
          </w:divBdr>
          <w:divsChild>
            <w:div w:id="1671256722">
              <w:marLeft w:val="0"/>
              <w:marRight w:val="0"/>
              <w:marTop w:val="0"/>
              <w:marBottom w:val="480"/>
              <w:divBdr>
                <w:top w:val="none" w:sz="0" w:space="0" w:color="auto"/>
                <w:left w:val="none" w:sz="0" w:space="0" w:color="auto"/>
                <w:bottom w:val="none" w:sz="0" w:space="0" w:color="auto"/>
                <w:right w:val="none" w:sz="0" w:space="0" w:color="auto"/>
              </w:divBdr>
              <w:divsChild>
                <w:div w:id="1192457687">
                  <w:marLeft w:val="0"/>
                  <w:marRight w:val="0"/>
                  <w:marTop w:val="60"/>
                  <w:marBottom w:val="0"/>
                  <w:divBdr>
                    <w:top w:val="none" w:sz="0" w:space="0" w:color="auto"/>
                    <w:left w:val="none" w:sz="0" w:space="0" w:color="auto"/>
                    <w:bottom w:val="none" w:sz="0" w:space="0" w:color="auto"/>
                    <w:right w:val="none" w:sz="0" w:space="0" w:color="auto"/>
                  </w:divBdr>
                  <w:divsChild>
                    <w:div w:id="141204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384483">
          <w:marLeft w:val="0"/>
          <w:marRight w:val="0"/>
          <w:marTop w:val="0"/>
          <w:marBottom w:val="0"/>
          <w:divBdr>
            <w:top w:val="none" w:sz="0" w:space="0" w:color="auto"/>
            <w:left w:val="none" w:sz="0" w:space="0" w:color="auto"/>
            <w:bottom w:val="none" w:sz="0" w:space="0" w:color="auto"/>
            <w:right w:val="none" w:sz="0" w:space="0" w:color="auto"/>
          </w:divBdr>
          <w:divsChild>
            <w:div w:id="733165947">
              <w:marLeft w:val="0"/>
              <w:marRight w:val="0"/>
              <w:marTop w:val="0"/>
              <w:marBottom w:val="480"/>
              <w:divBdr>
                <w:top w:val="none" w:sz="0" w:space="0" w:color="auto"/>
                <w:left w:val="none" w:sz="0" w:space="0" w:color="auto"/>
                <w:bottom w:val="none" w:sz="0" w:space="0" w:color="auto"/>
                <w:right w:val="none" w:sz="0" w:space="0" w:color="auto"/>
              </w:divBdr>
              <w:divsChild>
                <w:div w:id="1617590942">
                  <w:marLeft w:val="0"/>
                  <w:marRight w:val="0"/>
                  <w:marTop w:val="60"/>
                  <w:marBottom w:val="0"/>
                  <w:divBdr>
                    <w:top w:val="none" w:sz="0" w:space="0" w:color="auto"/>
                    <w:left w:val="none" w:sz="0" w:space="0" w:color="auto"/>
                    <w:bottom w:val="none" w:sz="0" w:space="0" w:color="auto"/>
                    <w:right w:val="none" w:sz="0" w:space="0" w:color="auto"/>
                  </w:divBdr>
                  <w:divsChild>
                    <w:div w:id="141015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645803">
          <w:marLeft w:val="0"/>
          <w:marRight w:val="0"/>
          <w:marTop w:val="0"/>
          <w:marBottom w:val="0"/>
          <w:divBdr>
            <w:top w:val="none" w:sz="0" w:space="0" w:color="auto"/>
            <w:left w:val="none" w:sz="0" w:space="0" w:color="auto"/>
            <w:bottom w:val="none" w:sz="0" w:space="0" w:color="auto"/>
            <w:right w:val="none" w:sz="0" w:space="0" w:color="auto"/>
          </w:divBdr>
          <w:divsChild>
            <w:div w:id="908928461">
              <w:marLeft w:val="0"/>
              <w:marRight w:val="0"/>
              <w:marTop w:val="0"/>
              <w:marBottom w:val="480"/>
              <w:divBdr>
                <w:top w:val="none" w:sz="0" w:space="0" w:color="auto"/>
                <w:left w:val="none" w:sz="0" w:space="0" w:color="auto"/>
                <w:bottom w:val="none" w:sz="0" w:space="0" w:color="auto"/>
                <w:right w:val="none" w:sz="0" w:space="0" w:color="auto"/>
              </w:divBdr>
              <w:divsChild>
                <w:div w:id="749544865">
                  <w:marLeft w:val="0"/>
                  <w:marRight w:val="0"/>
                  <w:marTop w:val="60"/>
                  <w:marBottom w:val="0"/>
                  <w:divBdr>
                    <w:top w:val="none" w:sz="0" w:space="0" w:color="auto"/>
                    <w:left w:val="none" w:sz="0" w:space="0" w:color="auto"/>
                    <w:bottom w:val="none" w:sz="0" w:space="0" w:color="auto"/>
                    <w:right w:val="none" w:sz="0" w:space="0" w:color="auto"/>
                  </w:divBdr>
                  <w:divsChild>
                    <w:div w:id="39308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15317">
          <w:marLeft w:val="0"/>
          <w:marRight w:val="0"/>
          <w:marTop w:val="0"/>
          <w:marBottom w:val="0"/>
          <w:divBdr>
            <w:top w:val="none" w:sz="0" w:space="0" w:color="auto"/>
            <w:left w:val="none" w:sz="0" w:space="0" w:color="auto"/>
            <w:bottom w:val="none" w:sz="0" w:space="0" w:color="auto"/>
            <w:right w:val="none" w:sz="0" w:space="0" w:color="auto"/>
          </w:divBdr>
          <w:divsChild>
            <w:div w:id="372196085">
              <w:marLeft w:val="0"/>
              <w:marRight w:val="0"/>
              <w:marTop w:val="0"/>
              <w:marBottom w:val="480"/>
              <w:divBdr>
                <w:top w:val="none" w:sz="0" w:space="0" w:color="auto"/>
                <w:left w:val="none" w:sz="0" w:space="0" w:color="auto"/>
                <w:bottom w:val="none" w:sz="0" w:space="0" w:color="auto"/>
                <w:right w:val="none" w:sz="0" w:space="0" w:color="auto"/>
              </w:divBdr>
              <w:divsChild>
                <w:div w:id="404838707">
                  <w:marLeft w:val="0"/>
                  <w:marRight w:val="0"/>
                  <w:marTop w:val="60"/>
                  <w:marBottom w:val="0"/>
                  <w:divBdr>
                    <w:top w:val="none" w:sz="0" w:space="0" w:color="auto"/>
                    <w:left w:val="none" w:sz="0" w:space="0" w:color="auto"/>
                    <w:bottom w:val="none" w:sz="0" w:space="0" w:color="auto"/>
                    <w:right w:val="none" w:sz="0" w:space="0" w:color="auto"/>
                  </w:divBdr>
                  <w:divsChild>
                    <w:div w:id="1988630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382415">
          <w:marLeft w:val="0"/>
          <w:marRight w:val="0"/>
          <w:marTop w:val="0"/>
          <w:marBottom w:val="0"/>
          <w:divBdr>
            <w:top w:val="none" w:sz="0" w:space="0" w:color="auto"/>
            <w:left w:val="none" w:sz="0" w:space="0" w:color="auto"/>
            <w:bottom w:val="none" w:sz="0" w:space="0" w:color="auto"/>
            <w:right w:val="none" w:sz="0" w:space="0" w:color="auto"/>
          </w:divBdr>
          <w:divsChild>
            <w:div w:id="584385088">
              <w:marLeft w:val="0"/>
              <w:marRight w:val="0"/>
              <w:marTop w:val="0"/>
              <w:marBottom w:val="480"/>
              <w:divBdr>
                <w:top w:val="none" w:sz="0" w:space="0" w:color="auto"/>
                <w:left w:val="none" w:sz="0" w:space="0" w:color="auto"/>
                <w:bottom w:val="none" w:sz="0" w:space="0" w:color="auto"/>
                <w:right w:val="none" w:sz="0" w:space="0" w:color="auto"/>
              </w:divBdr>
              <w:divsChild>
                <w:div w:id="1434593290">
                  <w:marLeft w:val="0"/>
                  <w:marRight w:val="0"/>
                  <w:marTop w:val="60"/>
                  <w:marBottom w:val="0"/>
                  <w:divBdr>
                    <w:top w:val="none" w:sz="0" w:space="0" w:color="auto"/>
                    <w:left w:val="none" w:sz="0" w:space="0" w:color="auto"/>
                    <w:bottom w:val="none" w:sz="0" w:space="0" w:color="auto"/>
                    <w:right w:val="none" w:sz="0" w:space="0" w:color="auto"/>
                  </w:divBdr>
                  <w:divsChild>
                    <w:div w:id="173685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370792">
          <w:marLeft w:val="0"/>
          <w:marRight w:val="0"/>
          <w:marTop w:val="0"/>
          <w:marBottom w:val="0"/>
          <w:divBdr>
            <w:top w:val="none" w:sz="0" w:space="0" w:color="auto"/>
            <w:left w:val="none" w:sz="0" w:space="0" w:color="auto"/>
            <w:bottom w:val="none" w:sz="0" w:space="0" w:color="auto"/>
            <w:right w:val="none" w:sz="0" w:space="0" w:color="auto"/>
          </w:divBdr>
          <w:divsChild>
            <w:div w:id="255213308">
              <w:marLeft w:val="0"/>
              <w:marRight w:val="0"/>
              <w:marTop w:val="0"/>
              <w:marBottom w:val="480"/>
              <w:divBdr>
                <w:top w:val="none" w:sz="0" w:space="0" w:color="auto"/>
                <w:left w:val="none" w:sz="0" w:space="0" w:color="auto"/>
                <w:bottom w:val="none" w:sz="0" w:space="0" w:color="auto"/>
                <w:right w:val="none" w:sz="0" w:space="0" w:color="auto"/>
              </w:divBdr>
              <w:divsChild>
                <w:div w:id="670449145">
                  <w:marLeft w:val="0"/>
                  <w:marRight w:val="0"/>
                  <w:marTop w:val="60"/>
                  <w:marBottom w:val="0"/>
                  <w:divBdr>
                    <w:top w:val="none" w:sz="0" w:space="0" w:color="auto"/>
                    <w:left w:val="none" w:sz="0" w:space="0" w:color="auto"/>
                    <w:bottom w:val="none" w:sz="0" w:space="0" w:color="auto"/>
                    <w:right w:val="none" w:sz="0" w:space="0" w:color="auto"/>
                  </w:divBdr>
                  <w:divsChild>
                    <w:div w:id="1193806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786809">
          <w:marLeft w:val="0"/>
          <w:marRight w:val="0"/>
          <w:marTop w:val="0"/>
          <w:marBottom w:val="0"/>
          <w:divBdr>
            <w:top w:val="none" w:sz="0" w:space="0" w:color="auto"/>
            <w:left w:val="none" w:sz="0" w:space="0" w:color="auto"/>
            <w:bottom w:val="none" w:sz="0" w:space="0" w:color="auto"/>
            <w:right w:val="none" w:sz="0" w:space="0" w:color="auto"/>
          </w:divBdr>
          <w:divsChild>
            <w:div w:id="1438795450">
              <w:marLeft w:val="0"/>
              <w:marRight w:val="0"/>
              <w:marTop w:val="0"/>
              <w:marBottom w:val="480"/>
              <w:divBdr>
                <w:top w:val="none" w:sz="0" w:space="0" w:color="auto"/>
                <w:left w:val="none" w:sz="0" w:space="0" w:color="auto"/>
                <w:bottom w:val="none" w:sz="0" w:space="0" w:color="auto"/>
                <w:right w:val="none" w:sz="0" w:space="0" w:color="auto"/>
              </w:divBdr>
              <w:divsChild>
                <w:div w:id="918172247">
                  <w:marLeft w:val="0"/>
                  <w:marRight w:val="0"/>
                  <w:marTop w:val="60"/>
                  <w:marBottom w:val="0"/>
                  <w:divBdr>
                    <w:top w:val="none" w:sz="0" w:space="0" w:color="auto"/>
                    <w:left w:val="none" w:sz="0" w:space="0" w:color="auto"/>
                    <w:bottom w:val="none" w:sz="0" w:space="0" w:color="auto"/>
                    <w:right w:val="none" w:sz="0" w:space="0" w:color="auto"/>
                  </w:divBdr>
                  <w:divsChild>
                    <w:div w:id="199166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219671">
          <w:marLeft w:val="0"/>
          <w:marRight w:val="0"/>
          <w:marTop w:val="0"/>
          <w:marBottom w:val="0"/>
          <w:divBdr>
            <w:top w:val="none" w:sz="0" w:space="0" w:color="auto"/>
            <w:left w:val="none" w:sz="0" w:space="0" w:color="auto"/>
            <w:bottom w:val="none" w:sz="0" w:space="0" w:color="auto"/>
            <w:right w:val="none" w:sz="0" w:space="0" w:color="auto"/>
          </w:divBdr>
          <w:divsChild>
            <w:div w:id="1132216561">
              <w:marLeft w:val="0"/>
              <w:marRight w:val="0"/>
              <w:marTop w:val="0"/>
              <w:marBottom w:val="480"/>
              <w:divBdr>
                <w:top w:val="none" w:sz="0" w:space="0" w:color="auto"/>
                <w:left w:val="none" w:sz="0" w:space="0" w:color="auto"/>
                <w:bottom w:val="none" w:sz="0" w:space="0" w:color="auto"/>
                <w:right w:val="none" w:sz="0" w:space="0" w:color="auto"/>
              </w:divBdr>
              <w:divsChild>
                <w:div w:id="181168948">
                  <w:marLeft w:val="0"/>
                  <w:marRight w:val="0"/>
                  <w:marTop w:val="60"/>
                  <w:marBottom w:val="0"/>
                  <w:divBdr>
                    <w:top w:val="none" w:sz="0" w:space="0" w:color="auto"/>
                    <w:left w:val="none" w:sz="0" w:space="0" w:color="auto"/>
                    <w:bottom w:val="none" w:sz="0" w:space="0" w:color="auto"/>
                    <w:right w:val="none" w:sz="0" w:space="0" w:color="auto"/>
                  </w:divBdr>
                  <w:divsChild>
                    <w:div w:id="158036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MOB&amp;n=426644&amp;dst=100016" TargetMode="External"/><Relationship Id="rId13" Type="http://schemas.openxmlformats.org/officeDocument/2006/relationships/hyperlink" Target="https://login.consultant.ru/link/?req=doc&amp;base=MOB&amp;n=385199&amp;dst=100061" TargetMode="External"/><Relationship Id="rId18" Type="http://schemas.openxmlformats.org/officeDocument/2006/relationships/hyperlink" Target="https://login.consultant.ru/link/?req=doc&amp;base=LAW&amp;n=489660&amp;dst=10001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login.consultant.ru/link/?req=doc&amp;base=MOB&amp;n=395646" TargetMode="External"/><Relationship Id="rId12" Type="http://schemas.openxmlformats.org/officeDocument/2006/relationships/hyperlink" Target="https://login.consultant.ru/link/?req=doc&amp;base=MOB&amp;n=395646" TargetMode="External"/><Relationship Id="rId17" Type="http://schemas.openxmlformats.org/officeDocument/2006/relationships/hyperlink" Target="https://login.consultant.ru/link/?req=doc&amp;base=MOB&amp;n=337312" TargetMode="External"/><Relationship Id="rId2" Type="http://schemas.microsoft.com/office/2007/relationships/stylesWithEffects" Target="stylesWithEffects.xml"/><Relationship Id="rId16" Type="http://schemas.openxmlformats.org/officeDocument/2006/relationships/hyperlink" Target="https://login.consultant.ru/link/?req=doc&amp;base=MOB&amp;n=395646" TargetMode="External"/><Relationship Id="rId20" Type="http://schemas.openxmlformats.org/officeDocument/2006/relationships/hyperlink" Target="https://login.consultant.ru/link/?req=doc&amp;base=STR&amp;n=30372" TargetMode="External"/><Relationship Id="rId1" Type="http://schemas.openxmlformats.org/officeDocument/2006/relationships/styles" Target="styles.xml"/><Relationship Id="rId6" Type="http://schemas.openxmlformats.org/officeDocument/2006/relationships/hyperlink" Target="https://login.consultant.ru/link/?req=doc&amp;base=LAW&amp;n=501480" TargetMode="External"/><Relationship Id="rId11" Type="http://schemas.openxmlformats.org/officeDocument/2006/relationships/hyperlink" Target="https://login.consultant.ru/link/?req=doc&amp;base=LAW&amp;n=458596" TargetMode="External"/><Relationship Id="rId5" Type="http://schemas.openxmlformats.org/officeDocument/2006/relationships/hyperlink" Target="https://login.consultant.ru/link/?req=doc&amp;base=LAW&amp;n=481449" TargetMode="External"/><Relationship Id="rId15" Type="http://schemas.openxmlformats.org/officeDocument/2006/relationships/hyperlink" Target="https://login.consultant.ru/link/?req=doc&amp;base=LAW&amp;n=458596" TargetMode="External"/><Relationship Id="rId10" Type="http://schemas.openxmlformats.org/officeDocument/2006/relationships/hyperlink" Target="https://login.consultant.ru/link/?req=doc&amp;base=LAW&amp;n=481449&amp;dst=100078" TargetMode="External"/><Relationship Id="rId19" Type="http://schemas.openxmlformats.org/officeDocument/2006/relationships/hyperlink" Target="https://login.consultant.ru/link/?req=doc&amp;base=LAW&amp;n=441707&amp;dst=100137"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81449" TargetMode="External"/><Relationship Id="rId14" Type="http://schemas.openxmlformats.org/officeDocument/2006/relationships/hyperlink" Target="https://login.consultant.ru/link/?req=doc&amp;base=LAW&amp;n=479826&amp;dst=10000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2732</TotalTime>
  <Pages>12</Pages>
  <Words>4225</Words>
  <Characters>24085</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P18U21</dc:creator>
  <cp:keywords/>
  <dc:description/>
  <cp:lastModifiedBy>P18U21</cp:lastModifiedBy>
  <cp:revision>12</cp:revision>
  <cp:lastPrinted>2025-08-12T09:26:00Z</cp:lastPrinted>
  <dcterms:created xsi:type="dcterms:W3CDTF">2025-07-24T11:16:00Z</dcterms:created>
  <dcterms:modified xsi:type="dcterms:W3CDTF">2025-08-28T13:37:00Z</dcterms:modified>
</cp:coreProperties>
</file>